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989222"/>
        <w:docPartObj>
          <w:docPartGallery w:val="Cover Pages"/>
          <w:docPartUnique/>
        </w:docPartObj>
      </w:sdtPr>
      <w:sdtEndPr>
        <w:rPr>
          <w:sz w:val="32"/>
          <w:szCs w:val="32"/>
          <w:u w:val="single"/>
        </w:rPr>
      </w:sdtEndPr>
      <w:sdtContent>
        <w:p w:rsidR="00E3549B" w:rsidRPr="00FE387C" w:rsidRDefault="00E3549B" w:rsidP="000425B9"/>
        <w:p w:rsidR="00E3549B" w:rsidRPr="00FE387C" w:rsidRDefault="00E3549B" w:rsidP="000425B9"/>
        <w:p w:rsidR="000425B9" w:rsidRPr="00FE387C" w:rsidRDefault="002B1148" w:rsidP="000425B9">
          <w:r>
            <w:rPr>
              <w:noProof/>
            </w:rPr>
            <w:pict>
              <v:group id="_x0000_s1041" style="position:absolute;margin-left:-90.4pt;margin-top:-144.9pt;width:595.3pt;height:697.85pt;z-index:251658240;mso-width-percent:1000;mso-height-percent:1000;mso-width-percent:1000;mso-height-percent:1000;mso-height-relative:margin" coordorigin=",1440" coordsize="12239,12960" o:allowincell="f">
                <v:group id="_x0000_s1042"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43" style="position:absolute;left:-6;top:3717;width:12189;height:3550" coordorigin="18,7468" coordsize="12189,3550">
                    <v:shape id="_x0000_s1044" style="position:absolute;left:18;top:7837;width:7132;height:2863;mso-width-relative:page;mso-height-relative:page" coordsize="7132,2863" path="m,l17,2863,7132,2578r,-2378l,xe" fillcolor="#a7bfde [1620]" stroked="f">
                      <v:fill opacity=".5"/>
                      <v:path arrowok="t"/>
                    </v:shape>
                    <v:shape id="_x0000_s1045" style="position:absolute;left:7150;top:7468;width:3466;height:3550;mso-width-relative:page;mso-height-relative:page" coordsize="3466,3550" path="m,569l,2930r3466,620l3466,,,569xe" fillcolor="#d3dfee [820]" stroked="f">
                      <v:fill opacity=".5"/>
                      <v:path arrowok="t"/>
                    </v:shape>
                    <v:shape id="_x0000_s1046" style="position:absolute;left:10616;top:7468;width:1591;height:3550;mso-width-relative:page;mso-height-relative:page" coordsize="1591,3550" path="m,l,3550,1591,2746r,-2009l,xe" fillcolor="#a7bfde [1620]" stroked="f">
                      <v:fill opacity=".5"/>
                      <v:path arrowok="t"/>
                    </v:shape>
                  </v:group>
                  <v:shape id="_x0000_s1047" style="position:absolute;left:8071;top:4069;width:4120;height:2913;mso-width-relative:page;mso-height-relative:page" coordsize="4120,2913" path="m1,251l,2662r4120,251l4120,,1,251xe" fillcolor="#d8d8d8 [2732]" stroked="f">
                    <v:path arrowok="t"/>
                  </v:shape>
                  <v:shape id="_x0000_s1048" style="position:absolute;left:4104;top:3399;width:3985;height:4236;mso-width-relative:page;mso-height-relative:page" coordsize="3985,4236" path="m,l,4236,3985,3349r,-2428l,xe" fillcolor="#bfbfbf [2412]" stroked="f">
                    <v:path arrowok="t"/>
                  </v:shape>
                  <v:shape id="_x0000_s1049" style="position:absolute;left:18;top:3399;width:4086;height:4253;mso-width-relative:page;mso-height-relative:page" coordsize="4086,4253" path="m4086,r-2,4253l,3198,,1072,4086,xe" fillcolor="#d8d8d8 [2732]" stroked="f">
                    <v:path arrowok="t"/>
                  </v:shape>
                  <v:shape id="_x0000_s1050" style="position:absolute;left:17;top:3617;width:2076;height:3851;mso-width-relative:page;mso-height-relative:page" coordsize="2076,3851" path="m,921l2060,r16,3851l,2981,,921xe" fillcolor="#d3dfee [820]" stroked="f">
                    <v:fill opacity="45875f"/>
                    <v:path arrowok="t"/>
                  </v:shape>
                  <v:shape id="_x0000_s1051" style="position:absolute;left:2077;top:3617;width:6011;height:3835;mso-width-relative:page;mso-height-relative:page" coordsize="6011,3835" path="m,l17,3835,6011,2629r,-1390l,xe" fillcolor="#a7bfde [1620]" stroked="f">
                    <v:fill opacity="45875f"/>
                    <v:path arrowok="t"/>
                  </v:shape>
                  <v:shape id="_x0000_s1052" style="position:absolute;left:8088;top:3835;width:4102;height:3432;mso-width-relative:page;mso-height-relative:page" coordsize="4102,3432" path="m,1038l,2411,4102,3432,4102,,,1038xe" fillcolor="#d3dfee [820]" stroked="f">
                    <v:fill opacity="45875f"/>
                    <v:path arrowok="t"/>
                  </v:shape>
                </v:group>
                <v:rect id="_x0000_s1053" style="position:absolute;left:1800;top:1440;width:8638;height:468;mso-width-percent:1000;mso-position-horizontal:center;mso-position-horizontal-relative:margin;mso-position-vertical:top;mso-position-vertical-relative:margin;mso-width-percent:1000;mso-width-relative:margin;mso-height-relative:margin" filled="f" stroked="f">
                  <v:textbox style="mso-next-textbox:#_x0000_s1053;mso-fit-shape-to-text:t">
                    <w:txbxContent>
                      <w:p w:rsidR="002248B7" w:rsidRPr="000425B9" w:rsidRDefault="002248B7" w:rsidP="000425B9">
                        <w:pPr>
                          <w:rPr>
                            <w:szCs w:val="32"/>
                          </w:rPr>
                        </w:pPr>
                      </w:p>
                    </w:txbxContent>
                  </v:textbox>
                </v:rect>
                <v:rect id="_x0000_s1054" style="position:absolute;left:6494;top:11160;width:4998;height:803;mso-position-horizontal-relative:margin;mso-position-vertical-relative:margin" filled="f" stroked="f">
                  <v:textbox style="mso-next-textbox:#_x0000_s1054;mso-fit-shape-to-text:t">
                    <w:txbxContent>
                      <w:sdt>
                        <w:sdtPr>
                          <w:rPr>
                            <w:sz w:val="56"/>
                            <w:szCs w:val="56"/>
                          </w:rPr>
                          <w:alias w:val="年"/>
                          <w:id w:val="7989272"/>
                          <w:placeholder>
                            <w:docPart w:val="9E0F9AC0BA924A6496F64837D71A3ED2"/>
                          </w:placeholder>
                          <w:dataBinding w:prefixMappings="xmlns:ns0='http://schemas.microsoft.com/office/2006/coverPageProps'" w:xpath="/ns0:CoverPageProperties[1]/ns0:PublishDate[1]" w:storeItemID="{55AF091B-3C7A-41E3-B477-F2FDAA23CFDA}"/>
                          <w:date>
                            <w:dateFormat w:val="yy"/>
                            <w:lid w:val="zh-TW"/>
                            <w:storeMappedDataAs w:val="dateTime"/>
                            <w:calendar w:val="gregorian"/>
                          </w:date>
                        </w:sdtPr>
                        <w:sdtContent>
                          <w:p w:rsidR="002248B7" w:rsidRDefault="002248B7" w:rsidP="000425B9">
                            <w:pPr>
                              <w:jc w:val="right"/>
                              <w:rPr>
                                <w:sz w:val="96"/>
                                <w:szCs w:val="96"/>
                              </w:rPr>
                            </w:pPr>
                            <w:r w:rsidRPr="000425B9">
                              <w:rPr>
                                <w:rFonts w:hint="eastAsia"/>
                                <w:sz w:val="56"/>
                                <w:szCs w:val="56"/>
                              </w:rPr>
                              <w:t>2012.06 ADSP</w:t>
                            </w:r>
                          </w:p>
                        </w:sdtContent>
                      </w:sdt>
                    </w:txbxContent>
                  </v:textbox>
                </v:rect>
                <v:rect id="_x0000_s1055"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55">
                    <w:txbxContent>
                      <w:p w:rsidR="002248B7" w:rsidRDefault="002248B7" w:rsidP="000425B9">
                        <w:pPr>
                          <w:rPr>
                            <w:b/>
                            <w:bCs/>
                            <w:color w:val="1F497D" w:themeColor="text2"/>
                            <w:sz w:val="72"/>
                            <w:szCs w:val="72"/>
                          </w:rPr>
                        </w:pPr>
                        <w:sdt>
                          <w:sdtPr>
                            <w:rPr>
                              <w:b/>
                              <w:bCs/>
                              <w:color w:val="1F497D" w:themeColor="text2"/>
                              <w:sz w:val="72"/>
                              <w:szCs w:val="72"/>
                            </w:rPr>
                            <w:alias w:val="標題"/>
                            <w:id w:val="7989273"/>
                            <w:placeholder>
                              <w:docPart w:val="E33DCCDD5F864253BE1A9D0365A4090B"/>
                            </w:placeholder>
                            <w:dataBinding w:prefixMappings="xmlns:ns0='http://schemas.openxmlformats.org/package/2006/metadata/core-properties' xmlns:ns1='http://purl.org/dc/elements/1.1/'" w:xpath="/ns0:coreProperties[1]/ns1:title[1]" w:storeItemID="{6C3C8BC8-F283-45AE-878A-BAB7291924A1}"/>
                            <w:text/>
                          </w:sdtPr>
                          <w:sdtContent>
                            <w:r>
                              <w:rPr>
                                <w:rFonts w:hint="eastAsia"/>
                                <w:b/>
                                <w:bCs/>
                                <w:color w:val="1F497D" w:themeColor="text2"/>
                                <w:sz w:val="72"/>
                                <w:szCs w:val="72"/>
                              </w:rPr>
                              <w:t>Saliency Map</w:t>
                            </w:r>
                          </w:sdtContent>
                        </w:sdt>
                        <w:r>
                          <w:rPr>
                            <w:rFonts w:hint="eastAsia"/>
                            <w:b/>
                            <w:bCs/>
                            <w:color w:val="1F497D" w:themeColor="text2"/>
                            <w:sz w:val="72"/>
                            <w:szCs w:val="72"/>
                          </w:rPr>
                          <w:t xml:space="preserve"> Tutorial</w:t>
                        </w:r>
                      </w:p>
                      <w:p w:rsidR="002248B7" w:rsidRPr="000425B9" w:rsidRDefault="002248B7" w:rsidP="000425B9">
                        <w:pPr>
                          <w:rPr>
                            <w:b/>
                            <w:bCs/>
                            <w:color w:val="4F81BD" w:themeColor="accent1"/>
                            <w:sz w:val="40"/>
                            <w:szCs w:val="40"/>
                          </w:rPr>
                        </w:pPr>
                        <w:r>
                          <w:rPr>
                            <w:rFonts w:hint="eastAsia"/>
                            <w:b/>
                            <w:bCs/>
                            <w:color w:val="4F81BD" w:themeColor="accent1"/>
                            <w:sz w:val="40"/>
                            <w:szCs w:val="40"/>
                          </w:rPr>
                          <w:t>b97901095@ntu.edu.tw</w:t>
                        </w:r>
                      </w:p>
                      <w:p w:rsidR="002248B7" w:rsidRDefault="002248B7" w:rsidP="000425B9">
                        <w:pPr>
                          <w:rPr>
                            <w:b/>
                            <w:bCs/>
                            <w:color w:val="808080" w:themeColor="text1" w:themeTint="7F"/>
                            <w:sz w:val="32"/>
                            <w:szCs w:val="32"/>
                          </w:rPr>
                        </w:pPr>
                      </w:p>
                    </w:txbxContent>
                  </v:textbox>
                </v:rect>
                <w10:wrap type="topAndBottom"/>
              </v:group>
            </w:pict>
          </w:r>
        </w:p>
      </w:sdtContent>
    </w:sdt>
    <w:p w:rsidR="009C74B8" w:rsidRPr="00FE387C" w:rsidRDefault="009C74B8" w:rsidP="00AF1EDC">
      <w:pPr>
        <w:pStyle w:val="11"/>
      </w:pPr>
      <w:r w:rsidRPr="00FE387C">
        <w:rPr>
          <w:sz w:val="32"/>
          <w:szCs w:val="32"/>
        </w:rPr>
        <w:lastRenderedPageBreak/>
        <w:t>Content</w:t>
      </w:r>
    </w:p>
    <w:p w:rsidR="00D756AE" w:rsidRDefault="002B1148">
      <w:pPr>
        <w:pStyle w:val="11"/>
        <w:rPr>
          <w:rFonts w:asciiTheme="minorHAnsi" w:eastAsiaTheme="minorEastAsia" w:hAnsiTheme="minorHAnsi" w:cstheme="minorBidi"/>
          <w:b w:val="0"/>
          <w:kern w:val="2"/>
          <w:szCs w:val="22"/>
        </w:rPr>
      </w:pPr>
      <w:r w:rsidRPr="002B1148">
        <w:fldChar w:fldCharType="begin"/>
      </w:r>
      <w:r w:rsidR="009C74B8" w:rsidRPr="00FE387C">
        <w:instrText xml:space="preserve"> TOC \o "1-4" \h \z \u </w:instrText>
      </w:r>
      <w:r w:rsidRPr="002B1148">
        <w:fldChar w:fldCharType="separate"/>
      </w:r>
      <w:hyperlink w:anchor="_Toc328681639" w:history="1">
        <w:r w:rsidR="00D756AE" w:rsidRPr="00586814">
          <w:rPr>
            <w:rStyle w:val="a3"/>
          </w:rPr>
          <w:t>1</w:t>
        </w:r>
        <w:r w:rsidR="00D756AE">
          <w:rPr>
            <w:rFonts w:asciiTheme="minorHAnsi" w:eastAsiaTheme="minorEastAsia" w:hAnsiTheme="minorHAnsi" w:cstheme="minorBidi"/>
            <w:b w:val="0"/>
            <w:kern w:val="2"/>
            <w:szCs w:val="22"/>
          </w:rPr>
          <w:tab/>
        </w:r>
        <w:r w:rsidR="00D756AE" w:rsidRPr="00586814">
          <w:rPr>
            <w:rStyle w:val="a3"/>
          </w:rPr>
          <w:t>Motivation</w:t>
        </w:r>
        <w:r w:rsidR="00D756AE">
          <w:rPr>
            <w:webHidden/>
          </w:rPr>
          <w:tab/>
        </w:r>
        <w:r w:rsidR="00D756AE">
          <w:rPr>
            <w:webHidden/>
          </w:rPr>
          <w:fldChar w:fldCharType="begin"/>
        </w:r>
        <w:r w:rsidR="00D756AE">
          <w:rPr>
            <w:webHidden/>
          </w:rPr>
          <w:instrText xml:space="preserve"> PAGEREF _Toc328681639 \h </w:instrText>
        </w:r>
        <w:r w:rsidR="00D756AE">
          <w:rPr>
            <w:webHidden/>
          </w:rPr>
        </w:r>
        <w:r w:rsidR="00D756AE">
          <w:rPr>
            <w:webHidden/>
          </w:rPr>
          <w:fldChar w:fldCharType="separate"/>
        </w:r>
        <w:r w:rsidR="00D756AE">
          <w:rPr>
            <w:webHidden/>
          </w:rPr>
          <w:t>1</w:t>
        </w:r>
        <w:r w:rsidR="00D756AE">
          <w:rPr>
            <w:webHidden/>
          </w:rPr>
          <w:fldChar w:fldCharType="end"/>
        </w:r>
      </w:hyperlink>
    </w:p>
    <w:p w:rsidR="00D756AE" w:rsidRDefault="00D756AE">
      <w:pPr>
        <w:pStyle w:val="11"/>
        <w:rPr>
          <w:rFonts w:asciiTheme="minorHAnsi" w:eastAsiaTheme="minorEastAsia" w:hAnsiTheme="minorHAnsi" w:cstheme="minorBidi"/>
          <w:b w:val="0"/>
          <w:kern w:val="2"/>
          <w:szCs w:val="22"/>
        </w:rPr>
      </w:pPr>
      <w:hyperlink w:anchor="_Toc328681640" w:history="1">
        <w:r w:rsidRPr="00586814">
          <w:rPr>
            <w:rStyle w:val="a3"/>
          </w:rPr>
          <w:t>2</w:t>
        </w:r>
        <w:r>
          <w:rPr>
            <w:rFonts w:asciiTheme="minorHAnsi" w:eastAsiaTheme="minorEastAsia" w:hAnsiTheme="minorHAnsi" w:cstheme="minorBidi"/>
            <w:b w:val="0"/>
            <w:kern w:val="2"/>
            <w:szCs w:val="22"/>
          </w:rPr>
          <w:tab/>
        </w:r>
        <w:r w:rsidRPr="00586814">
          <w:rPr>
            <w:rStyle w:val="a3"/>
          </w:rPr>
          <w:t>Introduction to Visual Saliency</w:t>
        </w:r>
        <w:r>
          <w:rPr>
            <w:webHidden/>
          </w:rPr>
          <w:tab/>
        </w:r>
        <w:r>
          <w:rPr>
            <w:webHidden/>
          </w:rPr>
          <w:fldChar w:fldCharType="begin"/>
        </w:r>
        <w:r>
          <w:rPr>
            <w:webHidden/>
          </w:rPr>
          <w:instrText xml:space="preserve"> PAGEREF _Toc328681640 \h </w:instrText>
        </w:r>
        <w:r>
          <w:rPr>
            <w:webHidden/>
          </w:rPr>
        </w:r>
        <w:r>
          <w:rPr>
            <w:webHidden/>
          </w:rPr>
          <w:fldChar w:fldCharType="separate"/>
        </w:r>
        <w:r>
          <w:rPr>
            <w:webHidden/>
          </w:rPr>
          <w:t>2</w:t>
        </w:r>
        <w:r>
          <w:rPr>
            <w:webHidden/>
          </w:rPr>
          <w:fldChar w:fldCharType="end"/>
        </w:r>
      </w:hyperlink>
    </w:p>
    <w:p w:rsidR="00D756AE" w:rsidRDefault="00D756AE">
      <w:pPr>
        <w:pStyle w:val="21"/>
        <w:tabs>
          <w:tab w:val="left" w:pos="1440"/>
          <w:tab w:val="right" w:leader="dot" w:pos="8296"/>
        </w:tabs>
        <w:rPr>
          <w:noProof/>
        </w:rPr>
      </w:pPr>
      <w:hyperlink w:anchor="_Toc328681641" w:history="1">
        <w:r w:rsidRPr="00586814">
          <w:rPr>
            <w:rStyle w:val="a3"/>
            <w:rFonts w:ascii="Times New Roman" w:eastAsia="新細明體" w:hAnsi="Times New Roman" w:cs="Times New Roman"/>
            <w:noProof/>
            <w:kern w:val="0"/>
          </w:rPr>
          <w:t>2.1</w:t>
        </w:r>
        <w:r>
          <w:rPr>
            <w:noProof/>
          </w:rPr>
          <w:tab/>
        </w:r>
        <w:r w:rsidRPr="00586814">
          <w:rPr>
            <w:rStyle w:val="a3"/>
            <w:rFonts w:ascii="Times New Roman" w:eastAsia="新細明體" w:hAnsi="Times New Roman" w:cs="Times New Roman"/>
            <w:noProof/>
            <w:kern w:val="0"/>
          </w:rPr>
          <w:t>Definition</w:t>
        </w:r>
        <w:r>
          <w:rPr>
            <w:noProof/>
            <w:webHidden/>
          </w:rPr>
          <w:tab/>
        </w:r>
        <w:r>
          <w:rPr>
            <w:noProof/>
            <w:webHidden/>
          </w:rPr>
          <w:fldChar w:fldCharType="begin"/>
        </w:r>
        <w:r>
          <w:rPr>
            <w:noProof/>
            <w:webHidden/>
          </w:rPr>
          <w:instrText xml:space="preserve"> PAGEREF _Toc328681641 \h </w:instrText>
        </w:r>
        <w:r>
          <w:rPr>
            <w:noProof/>
            <w:webHidden/>
          </w:rPr>
        </w:r>
        <w:r>
          <w:rPr>
            <w:noProof/>
            <w:webHidden/>
          </w:rPr>
          <w:fldChar w:fldCharType="separate"/>
        </w:r>
        <w:r>
          <w:rPr>
            <w:noProof/>
            <w:webHidden/>
          </w:rPr>
          <w:t>3</w:t>
        </w:r>
        <w:r>
          <w:rPr>
            <w:noProof/>
            <w:webHidden/>
          </w:rPr>
          <w:fldChar w:fldCharType="end"/>
        </w:r>
      </w:hyperlink>
    </w:p>
    <w:p w:rsidR="00D756AE" w:rsidRDefault="00D756AE">
      <w:pPr>
        <w:pStyle w:val="21"/>
        <w:tabs>
          <w:tab w:val="left" w:pos="1440"/>
          <w:tab w:val="right" w:leader="dot" w:pos="8296"/>
        </w:tabs>
        <w:rPr>
          <w:noProof/>
        </w:rPr>
      </w:pPr>
      <w:hyperlink w:anchor="_Toc328681642" w:history="1">
        <w:r w:rsidRPr="00586814">
          <w:rPr>
            <w:rStyle w:val="a3"/>
            <w:rFonts w:ascii="Times New Roman" w:eastAsia="新細明體" w:hAnsi="Times New Roman" w:cs="Times New Roman"/>
            <w:noProof/>
            <w:kern w:val="0"/>
          </w:rPr>
          <w:t>2.2</w:t>
        </w:r>
        <w:r>
          <w:rPr>
            <w:noProof/>
          </w:rPr>
          <w:tab/>
        </w:r>
        <w:r w:rsidRPr="00586814">
          <w:rPr>
            <w:rStyle w:val="a3"/>
            <w:rFonts w:ascii="Times New Roman" w:eastAsia="新細明體" w:hAnsi="Times New Roman" w:cs="Times New Roman"/>
            <w:noProof/>
            <w:kern w:val="0"/>
          </w:rPr>
          <w:t>Saliency in Psychology</w:t>
        </w:r>
        <w:r>
          <w:rPr>
            <w:noProof/>
            <w:webHidden/>
          </w:rPr>
          <w:tab/>
        </w:r>
        <w:r>
          <w:rPr>
            <w:noProof/>
            <w:webHidden/>
          </w:rPr>
          <w:fldChar w:fldCharType="begin"/>
        </w:r>
        <w:r>
          <w:rPr>
            <w:noProof/>
            <w:webHidden/>
          </w:rPr>
          <w:instrText xml:space="preserve"> PAGEREF _Toc328681642 \h </w:instrText>
        </w:r>
        <w:r>
          <w:rPr>
            <w:noProof/>
            <w:webHidden/>
          </w:rPr>
        </w:r>
        <w:r>
          <w:rPr>
            <w:noProof/>
            <w:webHidden/>
          </w:rPr>
          <w:fldChar w:fldCharType="separate"/>
        </w:r>
        <w:r>
          <w:rPr>
            <w:noProof/>
            <w:webHidden/>
          </w:rPr>
          <w:t>4</w:t>
        </w:r>
        <w:r>
          <w:rPr>
            <w:noProof/>
            <w:webHidden/>
          </w:rPr>
          <w:fldChar w:fldCharType="end"/>
        </w:r>
      </w:hyperlink>
    </w:p>
    <w:p w:rsidR="00D756AE" w:rsidRDefault="00D756AE">
      <w:pPr>
        <w:pStyle w:val="21"/>
        <w:tabs>
          <w:tab w:val="left" w:pos="1440"/>
          <w:tab w:val="right" w:leader="dot" w:pos="8296"/>
        </w:tabs>
        <w:rPr>
          <w:noProof/>
        </w:rPr>
      </w:pPr>
      <w:hyperlink w:anchor="_Toc328681643" w:history="1">
        <w:r w:rsidRPr="00586814">
          <w:rPr>
            <w:rStyle w:val="a3"/>
            <w:rFonts w:ascii="Times New Roman" w:eastAsia="新細明體" w:hAnsi="Times New Roman" w:cs="Times New Roman"/>
            <w:noProof/>
            <w:kern w:val="0"/>
          </w:rPr>
          <w:t>2.3</w:t>
        </w:r>
        <w:r>
          <w:rPr>
            <w:noProof/>
          </w:rPr>
          <w:tab/>
        </w:r>
        <w:r w:rsidRPr="00586814">
          <w:rPr>
            <w:rStyle w:val="a3"/>
            <w:rFonts w:ascii="Times New Roman" w:eastAsia="新細明體" w:hAnsi="Times New Roman" w:cs="Times New Roman"/>
            <w:noProof/>
            <w:kern w:val="0"/>
          </w:rPr>
          <w:t>Saliency in Neuroanatomy</w:t>
        </w:r>
        <w:r>
          <w:rPr>
            <w:noProof/>
            <w:webHidden/>
          </w:rPr>
          <w:tab/>
        </w:r>
        <w:r>
          <w:rPr>
            <w:noProof/>
            <w:webHidden/>
          </w:rPr>
          <w:fldChar w:fldCharType="begin"/>
        </w:r>
        <w:r>
          <w:rPr>
            <w:noProof/>
            <w:webHidden/>
          </w:rPr>
          <w:instrText xml:space="preserve"> PAGEREF _Toc328681643 \h </w:instrText>
        </w:r>
        <w:r>
          <w:rPr>
            <w:noProof/>
            <w:webHidden/>
          </w:rPr>
        </w:r>
        <w:r>
          <w:rPr>
            <w:noProof/>
            <w:webHidden/>
          </w:rPr>
          <w:fldChar w:fldCharType="separate"/>
        </w:r>
        <w:r>
          <w:rPr>
            <w:noProof/>
            <w:webHidden/>
          </w:rPr>
          <w:t>5</w:t>
        </w:r>
        <w:r>
          <w:rPr>
            <w:noProof/>
            <w:webHidden/>
          </w:rPr>
          <w:fldChar w:fldCharType="end"/>
        </w:r>
      </w:hyperlink>
    </w:p>
    <w:p w:rsidR="00D756AE" w:rsidRDefault="00D756AE">
      <w:pPr>
        <w:pStyle w:val="11"/>
        <w:rPr>
          <w:rFonts w:asciiTheme="minorHAnsi" w:eastAsiaTheme="minorEastAsia" w:hAnsiTheme="minorHAnsi" w:cstheme="minorBidi"/>
          <w:b w:val="0"/>
          <w:kern w:val="2"/>
          <w:szCs w:val="22"/>
        </w:rPr>
      </w:pPr>
      <w:hyperlink w:anchor="_Toc328681644" w:history="1">
        <w:r w:rsidRPr="00586814">
          <w:rPr>
            <w:rStyle w:val="a3"/>
          </w:rPr>
          <w:t>3</w:t>
        </w:r>
        <w:r>
          <w:rPr>
            <w:rFonts w:asciiTheme="minorHAnsi" w:eastAsiaTheme="minorEastAsia" w:hAnsiTheme="minorHAnsi" w:cstheme="minorBidi"/>
            <w:b w:val="0"/>
            <w:kern w:val="2"/>
            <w:szCs w:val="22"/>
          </w:rPr>
          <w:tab/>
        </w:r>
        <w:r w:rsidRPr="00586814">
          <w:rPr>
            <w:rStyle w:val="a3"/>
          </w:rPr>
          <w:t>Introduction to Saliency Map</w:t>
        </w:r>
        <w:r>
          <w:rPr>
            <w:webHidden/>
          </w:rPr>
          <w:tab/>
        </w:r>
        <w:r>
          <w:rPr>
            <w:webHidden/>
          </w:rPr>
          <w:fldChar w:fldCharType="begin"/>
        </w:r>
        <w:r>
          <w:rPr>
            <w:webHidden/>
          </w:rPr>
          <w:instrText xml:space="preserve"> PAGEREF _Toc328681644 \h </w:instrText>
        </w:r>
        <w:r>
          <w:rPr>
            <w:webHidden/>
          </w:rPr>
        </w:r>
        <w:r>
          <w:rPr>
            <w:webHidden/>
          </w:rPr>
          <w:fldChar w:fldCharType="separate"/>
        </w:r>
        <w:r>
          <w:rPr>
            <w:webHidden/>
          </w:rPr>
          <w:t>5</w:t>
        </w:r>
        <w:r>
          <w:rPr>
            <w:webHidden/>
          </w:rPr>
          <w:fldChar w:fldCharType="end"/>
        </w:r>
      </w:hyperlink>
    </w:p>
    <w:p w:rsidR="00D756AE" w:rsidRDefault="00D756AE">
      <w:pPr>
        <w:pStyle w:val="21"/>
        <w:tabs>
          <w:tab w:val="left" w:pos="1440"/>
          <w:tab w:val="right" w:leader="dot" w:pos="8296"/>
        </w:tabs>
        <w:rPr>
          <w:noProof/>
        </w:rPr>
      </w:pPr>
      <w:hyperlink w:anchor="_Toc328681645" w:history="1">
        <w:r w:rsidRPr="00586814">
          <w:rPr>
            <w:rStyle w:val="a3"/>
            <w:rFonts w:ascii="Times New Roman" w:eastAsia="新細明體" w:hAnsi="Times New Roman" w:cs="Times New Roman"/>
            <w:noProof/>
            <w:kern w:val="0"/>
          </w:rPr>
          <w:t>3.1</w:t>
        </w:r>
        <w:r>
          <w:rPr>
            <w:noProof/>
          </w:rPr>
          <w:tab/>
        </w:r>
        <w:r w:rsidRPr="00586814">
          <w:rPr>
            <w:rStyle w:val="a3"/>
            <w:rFonts w:ascii="Times New Roman" w:eastAsia="新細明體" w:hAnsi="Times New Roman" w:cs="Times New Roman"/>
            <w:noProof/>
            <w:kern w:val="0"/>
          </w:rPr>
          <w:t>Definition</w:t>
        </w:r>
        <w:r>
          <w:rPr>
            <w:noProof/>
            <w:webHidden/>
          </w:rPr>
          <w:tab/>
        </w:r>
        <w:r>
          <w:rPr>
            <w:noProof/>
            <w:webHidden/>
          </w:rPr>
          <w:fldChar w:fldCharType="begin"/>
        </w:r>
        <w:r>
          <w:rPr>
            <w:noProof/>
            <w:webHidden/>
          </w:rPr>
          <w:instrText xml:space="preserve"> PAGEREF _Toc328681645 \h </w:instrText>
        </w:r>
        <w:r>
          <w:rPr>
            <w:noProof/>
            <w:webHidden/>
          </w:rPr>
        </w:r>
        <w:r>
          <w:rPr>
            <w:noProof/>
            <w:webHidden/>
          </w:rPr>
          <w:fldChar w:fldCharType="separate"/>
        </w:r>
        <w:r>
          <w:rPr>
            <w:noProof/>
            <w:webHidden/>
          </w:rPr>
          <w:t>6</w:t>
        </w:r>
        <w:r>
          <w:rPr>
            <w:noProof/>
            <w:webHidden/>
          </w:rPr>
          <w:fldChar w:fldCharType="end"/>
        </w:r>
      </w:hyperlink>
    </w:p>
    <w:p w:rsidR="00D756AE" w:rsidRDefault="00D756AE">
      <w:pPr>
        <w:pStyle w:val="21"/>
        <w:tabs>
          <w:tab w:val="left" w:pos="1440"/>
          <w:tab w:val="right" w:leader="dot" w:pos="8296"/>
        </w:tabs>
        <w:rPr>
          <w:noProof/>
        </w:rPr>
      </w:pPr>
      <w:hyperlink w:anchor="_Toc328681647" w:history="1">
        <w:r w:rsidRPr="00586814">
          <w:rPr>
            <w:rStyle w:val="a3"/>
            <w:rFonts w:ascii="Times New Roman" w:eastAsia="新細明體" w:hAnsi="Times New Roman" w:cs="Times New Roman"/>
            <w:noProof/>
            <w:kern w:val="0"/>
          </w:rPr>
          <w:t>3.2</w:t>
        </w:r>
        <w:r>
          <w:rPr>
            <w:noProof/>
          </w:rPr>
          <w:tab/>
        </w:r>
        <w:r w:rsidRPr="00586814">
          <w:rPr>
            <w:rStyle w:val="a3"/>
            <w:rFonts w:ascii="Times New Roman" w:eastAsia="新細明體" w:hAnsi="Times New Roman" w:cs="Times New Roman"/>
            <w:noProof/>
            <w:kern w:val="0"/>
          </w:rPr>
          <w:t>Buttom-Up Approach</w:t>
        </w:r>
        <w:r>
          <w:rPr>
            <w:noProof/>
            <w:webHidden/>
          </w:rPr>
          <w:tab/>
        </w:r>
        <w:r>
          <w:rPr>
            <w:noProof/>
            <w:webHidden/>
          </w:rPr>
          <w:fldChar w:fldCharType="begin"/>
        </w:r>
        <w:r>
          <w:rPr>
            <w:noProof/>
            <w:webHidden/>
          </w:rPr>
          <w:instrText xml:space="preserve"> PAGEREF _Toc328681647 \h </w:instrText>
        </w:r>
        <w:r>
          <w:rPr>
            <w:noProof/>
            <w:webHidden/>
          </w:rPr>
        </w:r>
        <w:r>
          <w:rPr>
            <w:noProof/>
            <w:webHidden/>
          </w:rPr>
          <w:fldChar w:fldCharType="separate"/>
        </w:r>
        <w:r>
          <w:rPr>
            <w:noProof/>
            <w:webHidden/>
          </w:rPr>
          <w:t>7</w:t>
        </w:r>
        <w:r>
          <w:rPr>
            <w:noProof/>
            <w:webHidden/>
          </w:rPr>
          <w:fldChar w:fldCharType="end"/>
        </w:r>
      </w:hyperlink>
    </w:p>
    <w:p w:rsidR="00D756AE" w:rsidRDefault="00D756AE">
      <w:pPr>
        <w:pStyle w:val="21"/>
        <w:tabs>
          <w:tab w:val="left" w:pos="1440"/>
          <w:tab w:val="right" w:leader="dot" w:pos="8296"/>
        </w:tabs>
        <w:rPr>
          <w:noProof/>
        </w:rPr>
      </w:pPr>
      <w:hyperlink w:anchor="_Toc328681648" w:history="1">
        <w:r w:rsidRPr="00586814">
          <w:rPr>
            <w:rStyle w:val="a3"/>
            <w:rFonts w:ascii="Times New Roman" w:eastAsia="新細明體" w:hAnsi="Times New Roman" w:cs="Times New Roman"/>
            <w:noProof/>
            <w:kern w:val="0"/>
          </w:rPr>
          <w:t>3.3</w:t>
        </w:r>
        <w:r>
          <w:rPr>
            <w:noProof/>
          </w:rPr>
          <w:tab/>
        </w:r>
        <w:r w:rsidRPr="00586814">
          <w:rPr>
            <w:rStyle w:val="a3"/>
            <w:rFonts w:ascii="Times New Roman" w:eastAsia="新細明體" w:hAnsi="Times New Roman" w:cs="Times New Roman"/>
            <w:noProof/>
            <w:kern w:val="0"/>
          </w:rPr>
          <w:t>Top-Down Approach</w:t>
        </w:r>
        <w:r>
          <w:rPr>
            <w:noProof/>
            <w:webHidden/>
          </w:rPr>
          <w:tab/>
        </w:r>
        <w:r>
          <w:rPr>
            <w:noProof/>
            <w:webHidden/>
          </w:rPr>
          <w:fldChar w:fldCharType="begin"/>
        </w:r>
        <w:r>
          <w:rPr>
            <w:noProof/>
            <w:webHidden/>
          </w:rPr>
          <w:instrText xml:space="preserve"> PAGEREF _Toc328681648 \h </w:instrText>
        </w:r>
        <w:r>
          <w:rPr>
            <w:noProof/>
            <w:webHidden/>
          </w:rPr>
        </w:r>
        <w:r>
          <w:rPr>
            <w:noProof/>
            <w:webHidden/>
          </w:rPr>
          <w:fldChar w:fldCharType="separate"/>
        </w:r>
        <w:r>
          <w:rPr>
            <w:noProof/>
            <w:webHidden/>
          </w:rPr>
          <w:t>7</w:t>
        </w:r>
        <w:r>
          <w:rPr>
            <w:noProof/>
            <w:webHidden/>
          </w:rPr>
          <w:fldChar w:fldCharType="end"/>
        </w:r>
      </w:hyperlink>
    </w:p>
    <w:p w:rsidR="00D756AE" w:rsidRDefault="00D756AE">
      <w:pPr>
        <w:pStyle w:val="11"/>
        <w:rPr>
          <w:rFonts w:asciiTheme="minorHAnsi" w:eastAsiaTheme="minorEastAsia" w:hAnsiTheme="minorHAnsi" w:cstheme="minorBidi"/>
          <w:b w:val="0"/>
          <w:kern w:val="2"/>
          <w:szCs w:val="22"/>
        </w:rPr>
      </w:pPr>
      <w:hyperlink w:anchor="_Toc328681649" w:history="1">
        <w:r w:rsidRPr="00586814">
          <w:rPr>
            <w:rStyle w:val="a3"/>
          </w:rPr>
          <w:t>4</w:t>
        </w:r>
        <w:r>
          <w:rPr>
            <w:rFonts w:asciiTheme="minorHAnsi" w:eastAsiaTheme="minorEastAsia" w:hAnsiTheme="minorHAnsi" w:cstheme="minorBidi"/>
            <w:b w:val="0"/>
            <w:kern w:val="2"/>
            <w:szCs w:val="22"/>
          </w:rPr>
          <w:tab/>
        </w:r>
        <w:r w:rsidRPr="00586814">
          <w:rPr>
            <w:rStyle w:val="a3"/>
          </w:rPr>
          <w:t>General Computational Framework</w:t>
        </w:r>
        <w:r>
          <w:rPr>
            <w:webHidden/>
          </w:rPr>
          <w:tab/>
        </w:r>
        <w:r>
          <w:rPr>
            <w:webHidden/>
          </w:rPr>
          <w:fldChar w:fldCharType="begin"/>
        </w:r>
        <w:r>
          <w:rPr>
            <w:webHidden/>
          </w:rPr>
          <w:instrText xml:space="preserve"> PAGEREF _Toc328681649 \h </w:instrText>
        </w:r>
        <w:r>
          <w:rPr>
            <w:webHidden/>
          </w:rPr>
        </w:r>
        <w:r>
          <w:rPr>
            <w:webHidden/>
          </w:rPr>
          <w:fldChar w:fldCharType="separate"/>
        </w:r>
        <w:r>
          <w:rPr>
            <w:webHidden/>
          </w:rPr>
          <w:t>8</w:t>
        </w:r>
        <w:r>
          <w:rPr>
            <w:webHidden/>
          </w:rPr>
          <w:fldChar w:fldCharType="end"/>
        </w:r>
      </w:hyperlink>
    </w:p>
    <w:p w:rsidR="00D756AE" w:rsidRDefault="00D756AE">
      <w:pPr>
        <w:pStyle w:val="11"/>
        <w:rPr>
          <w:rFonts w:asciiTheme="minorHAnsi" w:eastAsiaTheme="minorEastAsia" w:hAnsiTheme="minorHAnsi" w:cstheme="minorBidi"/>
          <w:b w:val="0"/>
          <w:kern w:val="2"/>
          <w:szCs w:val="22"/>
        </w:rPr>
      </w:pPr>
      <w:hyperlink w:anchor="_Toc328681650" w:history="1">
        <w:r w:rsidRPr="00586814">
          <w:rPr>
            <w:rStyle w:val="a3"/>
          </w:rPr>
          <w:t>5</w:t>
        </w:r>
        <w:r>
          <w:rPr>
            <w:rFonts w:asciiTheme="minorHAnsi" w:eastAsiaTheme="minorEastAsia" w:hAnsiTheme="minorHAnsi" w:cstheme="minorBidi"/>
            <w:b w:val="0"/>
            <w:kern w:val="2"/>
            <w:szCs w:val="22"/>
          </w:rPr>
          <w:tab/>
        </w:r>
        <w:r w:rsidRPr="00586814">
          <w:rPr>
            <w:rStyle w:val="a3"/>
          </w:rPr>
          <w:t>Proposed Computational Mechanisms</w:t>
        </w:r>
        <w:r>
          <w:rPr>
            <w:webHidden/>
          </w:rPr>
          <w:tab/>
        </w:r>
        <w:r>
          <w:rPr>
            <w:webHidden/>
          </w:rPr>
          <w:fldChar w:fldCharType="begin"/>
        </w:r>
        <w:r>
          <w:rPr>
            <w:webHidden/>
          </w:rPr>
          <w:instrText xml:space="preserve"> PAGEREF _Toc328681650 \h </w:instrText>
        </w:r>
        <w:r>
          <w:rPr>
            <w:webHidden/>
          </w:rPr>
        </w:r>
        <w:r>
          <w:rPr>
            <w:webHidden/>
          </w:rPr>
          <w:fldChar w:fldCharType="separate"/>
        </w:r>
        <w:r>
          <w:rPr>
            <w:webHidden/>
          </w:rPr>
          <w:t>9</w:t>
        </w:r>
        <w:r>
          <w:rPr>
            <w:webHidden/>
          </w:rPr>
          <w:fldChar w:fldCharType="end"/>
        </w:r>
      </w:hyperlink>
    </w:p>
    <w:p w:rsidR="00D756AE" w:rsidRDefault="00D756AE">
      <w:pPr>
        <w:pStyle w:val="21"/>
        <w:tabs>
          <w:tab w:val="left" w:pos="1440"/>
          <w:tab w:val="right" w:leader="dot" w:pos="8296"/>
        </w:tabs>
        <w:rPr>
          <w:noProof/>
        </w:rPr>
      </w:pPr>
      <w:hyperlink w:anchor="_Toc328681651" w:history="1">
        <w:r w:rsidRPr="00586814">
          <w:rPr>
            <w:rStyle w:val="a3"/>
            <w:rFonts w:ascii="Times New Roman" w:eastAsia="新細明體" w:hAnsi="Times New Roman" w:cs="Times New Roman"/>
            <w:noProof/>
            <w:kern w:val="0"/>
          </w:rPr>
          <w:t>5.1</w:t>
        </w:r>
        <w:r>
          <w:rPr>
            <w:noProof/>
          </w:rPr>
          <w:tab/>
        </w:r>
        <w:r w:rsidRPr="00586814">
          <w:rPr>
            <w:rStyle w:val="a3"/>
            <w:rFonts w:ascii="Times New Roman" w:eastAsia="新細明體" w:hAnsi="Times New Roman" w:cs="Times New Roman"/>
            <w:noProof/>
            <w:kern w:val="0"/>
          </w:rPr>
          <w:t xml:space="preserve">A Model of Saliency-based Visual Attention for Rapid Scene Analysis--L. Itti, C. </w:t>
        </w:r>
        <w:r>
          <w:rPr>
            <w:rStyle w:val="a3"/>
            <w:rFonts w:ascii="Times New Roman" w:eastAsia="新細明體" w:hAnsi="Times New Roman" w:cs="Times New Roman"/>
            <w:noProof/>
            <w:kern w:val="0"/>
          </w:rPr>
          <w:t>Koch and Ernst Niebur(1998)</w:t>
        </w:r>
        <w:r>
          <w:rPr>
            <w:noProof/>
            <w:webHidden/>
          </w:rPr>
          <w:tab/>
        </w:r>
        <w:r>
          <w:rPr>
            <w:noProof/>
            <w:webHidden/>
          </w:rPr>
          <w:fldChar w:fldCharType="begin"/>
        </w:r>
        <w:r>
          <w:rPr>
            <w:noProof/>
            <w:webHidden/>
          </w:rPr>
          <w:instrText xml:space="preserve"> PAGEREF _Toc328681651 \h </w:instrText>
        </w:r>
        <w:r>
          <w:rPr>
            <w:noProof/>
            <w:webHidden/>
          </w:rPr>
        </w:r>
        <w:r>
          <w:rPr>
            <w:noProof/>
            <w:webHidden/>
          </w:rPr>
          <w:fldChar w:fldCharType="separate"/>
        </w:r>
        <w:r>
          <w:rPr>
            <w:noProof/>
            <w:webHidden/>
          </w:rPr>
          <w:t>9</w:t>
        </w:r>
        <w:r>
          <w:rPr>
            <w:noProof/>
            <w:webHidden/>
          </w:rPr>
          <w:fldChar w:fldCharType="end"/>
        </w:r>
      </w:hyperlink>
    </w:p>
    <w:p w:rsidR="00D756AE" w:rsidRDefault="00D756AE">
      <w:pPr>
        <w:pStyle w:val="31"/>
        <w:tabs>
          <w:tab w:val="left" w:pos="1920"/>
          <w:tab w:val="right" w:leader="dot" w:pos="8296"/>
        </w:tabs>
        <w:rPr>
          <w:noProof/>
        </w:rPr>
      </w:pPr>
      <w:hyperlink w:anchor="_Toc328681652" w:history="1">
        <w:r w:rsidRPr="00586814">
          <w:rPr>
            <w:rStyle w:val="a3"/>
            <w:rFonts w:ascii="Times New Roman" w:eastAsia="新細明體" w:hAnsi="Times New Roman" w:cs="Times New Roman"/>
            <w:noProof/>
            <w:kern w:val="0"/>
          </w:rPr>
          <w:t>5.1.1</w:t>
        </w:r>
        <w:r>
          <w:rPr>
            <w:noProof/>
          </w:rPr>
          <w:tab/>
        </w:r>
        <w:r w:rsidRPr="00586814">
          <w:rPr>
            <w:rStyle w:val="a3"/>
            <w:rFonts w:ascii="Times New Roman" w:eastAsia="新細明體" w:hAnsi="Times New Roman" w:cs="Times New Roman"/>
            <w:noProof/>
            <w:kern w:val="0"/>
          </w:rPr>
          <w:t>Architecture of Model</w:t>
        </w:r>
        <w:r>
          <w:rPr>
            <w:noProof/>
            <w:webHidden/>
          </w:rPr>
          <w:tab/>
        </w:r>
        <w:r>
          <w:rPr>
            <w:noProof/>
            <w:webHidden/>
          </w:rPr>
          <w:fldChar w:fldCharType="begin"/>
        </w:r>
        <w:r>
          <w:rPr>
            <w:noProof/>
            <w:webHidden/>
          </w:rPr>
          <w:instrText xml:space="preserve"> PAGEREF _Toc328681652 \h </w:instrText>
        </w:r>
        <w:r>
          <w:rPr>
            <w:noProof/>
            <w:webHidden/>
          </w:rPr>
        </w:r>
        <w:r>
          <w:rPr>
            <w:noProof/>
            <w:webHidden/>
          </w:rPr>
          <w:fldChar w:fldCharType="separate"/>
        </w:r>
        <w:r>
          <w:rPr>
            <w:noProof/>
            <w:webHidden/>
          </w:rPr>
          <w:t>9</w:t>
        </w:r>
        <w:r>
          <w:rPr>
            <w:noProof/>
            <w:webHidden/>
          </w:rPr>
          <w:fldChar w:fldCharType="end"/>
        </w:r>
      </w:hyperlink>
    </w:p>
    <w:p w:rsidR="00D756AE" w:rsidRDefault="00D756AE">
      <w:pPr>
        <w:pStyle w:val="31"/>
        <w:tabs>
          <w:tab w:val="left" w:pos="1920"/>
          <w:tab w:val="right" w:leader="dot" w:pos="8296"/>
        </w:tabs>
        <w:rPr>
          <w:noProof/>
        </w:rPr>
      </w:pPr>
      <w:hyperlink w:anchor="_Toc328681653" w:history="1">
        <w:r w:rsidRPr="00586814">
          <w:rPr>
            <w:rStyle w:val="a3"/>
            <w:rFonts w:ascii="Times New Roman" w:eastAsia="新細明體" w:hAnsi="Times New Roman" w:cs="Times New Roman"/>
            <w:noProof/>
            <w:kern w:val="0"/>
          </w:rPr>
          <w:t>5.1.2</w:t>
        </w:r>
        <w:r>
          <w:rPr>
            <w:noProof/>
          </w:rPr>
          <w:tab/>
        </w:r>
        <w:r w:rsidRPr="00586814">
          <w:rPr>
            <w:rStyle w:val="a3"/>
            <w:rFonts w:ascii="Times New Roman" w:eastAsia="新細明體" w:hAnsi="Times New Roman" w:cs="Times New Roman"/>
            <w:noProof/>
            <w:kern w:val="0"/>
          </w:rPr>
          <w:t>Visual Preprocessing</w:t>
        </w:r>
        <w:r>
          <w:rPr>
            <w:noProof/>
            <w:webHidden/>
          </w:rPr>
          <w:tab/>
        </w:r>
        <w:r>
          <w:rPr>
            <w:noProof/>
            <w:webHidden/>
          </w:rPr>
          <w:fldChar w:fldCharType="begin"/>
        </w:r>
        <w:r>
          <w:rPr>
            <w:noProof/>
            <w:webHidden/>
          </w:rPr>
          <w:instrText xml:space="preserve"> PAGEREF _Toc328681653 \h </w:instrText>
        </w:r>
        <w:r>
          <w:rPr>
            <w:noProof/>
            <w:webHidden/>
          </w:rPr>
        </w:r>
        <w:r>
          <w:rPr>
            <w:noProof/>
            <w:webHidden/>
          </w:rPr>
          <w:fldChar w:fldCharType="separate"/>
        </w:r>
        <w:r>
          <w:rPr>
            <w:noProof/>
            <w:webHidden/>
          </w:rPr>
          <w:t>10</w:t>
        </w:r>
        <w:r>
          <w:rPr>
            <w:noProof/>
            <w:webHidden/>
          </w:rPr>
          <w:fldChar w:fldCharType="end"/>
        </w:r>
      </w:hyperlink>
    </w:p>
    <w:p w:rsidR="00D756AE" w:rsidRDefault="00D756AE">
      <w:pPr>
        <w:pStyle w:val="31"/>
        <w:tabs>
          <w:tab w:val="left" w:pos="1920"/>
          <w:tab w:val="right" w:leader="dot" w:pos="8296"/>
        </w:tabs>
        <w:rPr>
          <w:noProof/>
        </w:rPr>
      </w:pPr>
      <w:hyperlink w:anchor="_Toc328681654" w:history="1">
        <w:r w:rsidRPr="00586814">
          <w:rPr>
            <w:rStyle w:val="a3"/>
            <w:rFonts w:ascii="Times New Roman" w:eastAsia="新細明體" w:hAnsi="Times New Roman" w:cs="Times New Roman"/>
            <w:noProof/>
            <w:kern w:val="0"/>
          </w:rPr>
          <w:t>5.1.3</w:t>
        </w:r>
        <w:r>
          <w:rPr>
            <w:noProof/>
          </w:rPr>
          <w:tab/>
        </w:r>
        <w:r w:rsidRPr="00586814">
          <w:rPr>
            <w:rStyle w:val="a3"/>
            <w:rFonts w:ascii="Times New Roman" w:eastAsia="新細明體" w:hAnsi="Times New Roman" w:cs="Times New Roman"/>
            <w:noProof/>
            <w:kern w:val="0"/>
          </w:rPr>
          <w:t>Center-Surround Differences</w:t>
        </w:r>
        <w:r>
          <w:rPr>
            <w:noProof/>
            <w:webHidden/>
          </w:rPr>
          <w:tab/>
        </w:r>
        <w:r>
          <w:rPr>
            <w:noProof/>
            <w:webHidden/>
          </w:rPr>
          <w:fldChar w:fldCharType="begin"/>
        </w:r>
        <w:r>
          <w:rPr>
            <w:noProof/>
            <w:webHidden/>
          </w:rPr>
          <w:instrText xml:space="preserve"> PAGEREF _Toc328681654 \h </w:instrText>
        </w:r>
        <w:r>
          <w:rPr>
            <w:noProof/>
            <w:webHidden/>
          </w:rPr>
        </w:r>
        <w:r>
          <w:rPr>
            <w:noProof/>
            <w:webHidden/>
          </w:rPr>
          <w:fldChar w:fldCharType="separate"/>
        </w:r>
        <w:r>
          <w:rPr>
            <w:noProof/>
            <w:webHidden/>
          </w:rPr>
          <w:t>10</w:t>
        </w:r>
        <w:r>
          <w:rPr>
            <w:noProof/>
            <w:webHidden/>
          </w:rPr>
          <w:fldChar w:fldCharType="end"/>
        </w:r>
      </w:hyperlink>
    </w:p>
    <w:p w:rsidR="00D756AE" w:rsidRDefault="00D756AE">
      <w:pPr>
        <w:pStyle w:val="31"/>
        <w:tabs>
          <w:tab w:val="left" w:pos="1920"/>
          <w:tab w:val="right" w:leader="dot" w:pos="8296"/>
        </w:tabs>
        <w:rPr>
          <w:noProof/>
        </w:rPr>
      </w:pPr>
      <w:hyperlink w:anchor="_Toc328681655" w:history="1">
        <w:r w:rsidRPr="00586814">
          <w:rPr>
            <w:rStyle w:val="a3"/>
            <w:rFonts w:ascii="Times New Roman" w:eastAsia="新細明體" w:hAnsi="Times New Roman" w:cs="Times New Roman"/>
            <w:noProof/>
            <w:kern w:val="0"/>
          </w:rPr>
          <w:t>5.1.4</w:t>
        </w:r>
        <w:r>
          <w:rPr>
            <w:noProof/>
          </w:rPr>
          <w:tab/>
        </w:r>
        <w:r w:rsidRPr="00586814">
          <w:rPr>
            <w:rStyle w:val="a3"/>
            <w:rFonts w:ascii="Times New Roman" w:eastAsia="新細明體" w:hAnsi="Times New Roman" w:cs="Times New Roman"/>
            <w:noProof/>
            <w:kern w:val="0"/>
          </w:rPr>
          <w:t>Normalization</w:t>
        </w:r>
        <w:r>
          <w:rPr>
            <w:noProof/>
            <w:webHidden/>
          </w:rPr>
          <w:tab/>
        </w:r>
        <w:r>
          <w:rPr>
            <w:noProof/>
            <w:webHidden/>
          </w:rPr>
          <w:fldChar w:fldCharType="begin"/>
        </w:r>
        <w:r>
          <w:rPr>
            <w:noProof/>
            <w:webHidden/>
          </w:rPr>
          <w:instrText xml:space="preserve"> PAGEREF _Toc328681655 \h </w:instrText>
        </w:r>
        <w:r>
          <w:rPr>
            <w:noProof/>
            <w:webHidden/>
          </w:rPr>
        </w:r>
        <w:r>
          <w:rPr>
            <w:noProof/>
            <w:webHidden/>
          </w:rPr>
          <w:fldChar w:fldCharType="separate"/>
        </w:r>
        <w:r>
          <w:rPr>
            <w:noProof/>
            <w:webHidden/>
          </w:rPr>
          <w:t>12</w:t>
        </w:r>
        <w:r>
          <w:rPr>
            <w:noProof/>
            <w:webHidden/>
          </w:rPr>
          <w:fldChar w:fldCharType="end"/>
        </w:r>
      </w:hyperlink>
    </w:p>
    <w:p w:rsidR="00D756AE" w:rsidRDefault="00D756AE">
      <w:pPr>
        <w:pStyle w:val="31"/>
        <w:tabs>
          <w:tab w:val="left" w:pos="1920"/>
          <w:tab w:val="right" w:leader="dot" w:pos="8296"/>
        </w:tabs>
        <w:rPr>
          <w:noProof/>
        </w:rPr>
      </w:pPr>
      <w:hyperlink w:anchor="_Toc328681656" w:history="1">
        <w:r w:rsidRPr="00586814">
          <w:rPr>
            <w:rStyle w:val="a3"/>
            <w:rFonts w:ascii="Times New Roman" w:eastAsia="新細明體" w:hAnsi="Times New Roman" w:cs="Times New Roman"/>
            <w:noProof/>
            <w:kern w:val="0"/>
          </w:rPr>
          <w:t>5.1.5</w:t>
        </w:r>
        <w:r>
          <w:rPr>
            <w:noProof/>
          </w:rPr>
          <w:tab/>
        </w:r>
        <w:r w:rsidRPr="00586814">
          <w:rPr>
            <w:rStyle w:val="a3"/>
            <w:rFonts w:ascii="Times New Roman" w:eastAsia="新細明體" w:hAnsi="Times New Roman" w:cs="Times New Roman"/>
            <w:noProof/>
            <w:kern w:val="0"/>
          </w:rPr>
          <w:t>Conspicuity Maps</w:t>
        </w:r>
        <w:r>
          <w:rPr>
            <w:noProof/>
            <w:webHidden/>
          </w:rPr>
          <w:tab/>
        </w:r>
        <w:r>
          <w:rPr>
            <w:noProof/>
            <w:webHidden/>
          </w:rPr>
          <w:fldChar w:fldCharType="begin"/>
        </w:r>
        <w:r>
          <w:rPr>
            <w:noProof/>
            <w:webHidden/>
          </w:rPr>
          <w:instrText xml:space="preserve"> PAGEREF _Toc328681656 \h </w:instrText>
        </w:r>
        <w:r>
          <w:rPr>
            <w:noProof/>
            <w:webHidden/>
          </w:rPr>
        </w:r>
        <w:r>
          <w:rPr>
            <w:noProof/>
            <w:webHidden/>
          </w:rPr>
          <w:fldChar w:fldCharType="separate"/>
        </w:r>
        <w:r>
          <w:rPr>
            <w:noProof/>
            <w:webHidden/>
          </w:rPr>
          <w:t>12</w:t>
        </w:r>
        <w:r>
          <w:rPr>
            <w:noProof/>
            <w:webHidden/>
          </w:rPr>
          <w:fldChar w:fldCharType="end"/>
        </w:r>
      </w:hyperlink>
    </w:p>
    <w:p w:rsidR="00D756AE" w:rsidRDefault="00D756AE">
      <w:pPr>
        <w:pStyle w:val="31"/>
        <w:tabs>
          <w:tab w:val="left" w:pos="1920"/>
          <w:tab w:val="right" w:leader="dot" w:pos="8296"/>
        </w:tabs>
        <w:rPr>
          <w:noProof/>
        </w:rPr>
      </w:pPr>
      <w:hyperlink w:anchor="_Toc328681657" w:history="1">
        <w:r w:rsidRPr="00586814">
          <w:rPr>
            <w:rStyle w:val="a3"/>
            <w:rFonts w:ascii="Times New Roman" w:eastAsia="新細明體" w:hAnsi="Times New Roman" w:cs="Times New Roman"/>
            <w:noProof/>
            <w:kern w:val="0"/>
          </w:rPr>
          <w:t>5.1.6</w:t>
        </w:r>
        <w:r>
          <w:rPr>
            <w:noProof/>
          </w:rPr>
          <w:tab/>
        </w:r>
        <w:r w:rsidRPr="00586814">
          <w:rPr>
            <w:rStyle w:val="a3"/>
            <w:rFonts w:ascii="Times New Roman" w:eastAsia="新細明體" w:hAnsi="Times New Roman" w:cs="Times New Roman"/>
            <w:noProof/>
            <w:kern w:val="0"/>
          </w:rPr>
          <w:t>Saliency Map</w:t>
        </w:r>
        <w:r>
          <w:rPr>
            <w:noProof/>
            <w:webHidden/>
          </w:rPr>
          <w:tab/>
        </w:r>
        <w:r>
          <w:rPr>
            <w:noProof/>
            <w:webHidden/>
          </w:rPr>
          <w:fldChar w:fldCharType="begin"/>
        </w:r>
        <w:r>
          <w:rPr>
            <w:noProof/>
            <w:webHidden/>
          </w:rPr>
          <w:instrText xml:space="preserve"> PAGEREF _Toc328681657 \h </w:instrText>
        </w:r>
        <w:r>
          <w:rPr>
            <w:noProof/>
            <w:webHidden/>
          </w:rPr>
        </w:r>
        <w:r>
          <w:rPr>
            <w:noProof/>
            <w:webHidden/>
          </w:rPr>
          <w:fldChar w:fldCharType="separate"/>
        </w:r>
        <w:r>
          <w:rPr>
            <w:noProof/>
            <w:webHidden/>
          </w:rPr>
          <w:t>13</w:t>
        </w:r>
        <w:r>
          <w:rPr>
            <w:noProof/>
            <w:webHidden/>
          </w:rPr>
          <w:fldChar w:fldCharType="end"/>
        </w:r>
      </w:hyperlink>
    </w:p>
    <w:p w:rsidR="00D756AE" w:rsidRDefault="00D756AE">
      <w:pPr>
        <w:pStyle w:val="31"/>
        <w:tabs>
          <w:tab w:val="left" w:pos="1920"/>
          <w:tab w:val="right" w:leader="dot" w:pos="8296"/>
        </w:tabs>
        <w:rPr>
          <w:noProof/>
        </w:rPr>
      </w:pPr>
      <w:hyperlink w:anchor="_Toc328681658" w:history="1">
        <w:r w:rsidRPr="00586814">
          <w:rPr>
            <w:rStyle w:val="a3"/>
            <w:rFonts w:ascii="Times New Roman" w:eastAsia="新細明體" w:hAnsi="Times New Roman" w:cs="Times New Roman"/>
            <w:noProof/>
            <w:kern w:val="0"/>
          </w:rPr>
          <w:t>5.1.7</w:t>
        </w:r>
        <w:r>
          <w:rPr>
            <w:noProof/>
          </w:rPr>
          <w:tab/>
        </w:r>
        <w:r w:rsidRPr="00586814">
          <w:rPr>
            <w:rStyle w:val="a3"/>
            <w:rFonts w:ascii="Times New Roman" w:eastAsia="新細明體" w:hAnsi="Times New Roman" w:cs="Times New Roman"/>
            <w:noProof/>
            <w:kern w:val="0"/>
          </w:rPr>
          <w:t>Example</w:t>
        </w:r>
        <w:r>
          <w:rPr>
            <w:noProof/>
            <w:webHidden/>
          </w:rPr>
          <w:tab/>
        </w:r>
        <w:r>
          <w:rPr>
            <w:noProof/>
            <w:webHidden/>
          </w:rPr>
          <w:fldChar w:fldCharType="begin"/>
        </w:r>
        <w:r>
          <w:rPr>
            <w:noProof/>
            <w:webHidden/>
          </w:rPr>
          <w:instrText xml:space="preserve"> PAGEREF _Toc328681658 \h </w:instrText>
        </w:r>
        <w:r>
          <w:rPr>
            <w:noProof/>
            <w:webHidden/>
          </w:rPr>
        </w:r>
        <w:r>
          <w:rPr>
            <w:noProof/>
            <w:webHidden/>
          </w:rPr>
          <w:fldChar w:fldCharType="separate"/>
        </w:r>
        <w:r>
          <w:rPr>
            <w:noProof/>
            <w:webHidden/>
          </w:rPr>
          <w:t>14</w:t>
        </w:r>
        <w:r>
          <w:rPr>
            <w:noProof/>
            <w:webHidden/>
          </w:rPr>
          <w:fldChar w:fldCharType="end"/>
        </w:r>
      </w:hyperlink>
    </w:p>
    <w:p w:rsidR="00D756AE" w:rsidRDefault="00D756AE">
      <w:pPr>
        <w:pStyle w:val="21"/>
        <w:tabs>
          <w:tab w:val="left" w:pos="1440"/>
          <w:tab w:val="right" w:leader="dot" w:pos="8296"/>
        </w:tabs>
        <w:rPr>
          <w:noProof/>
        </w:rPr>
      </w:pPr>
      <w:hyperlink w:anchor="_Toc328681659" w:history="1">
        <w:r w:rsidRPr="00586814">
          <w:rPr>
            <w:rStyle w:val="a3"/>
            <w:rFonts w:ascii="Times New Roman" w:hAnsi="Times New Roman" w:cs="Times New Roman"/>
            <w:noProof/>
            <w:kern w:val="0"/>
          </w:rPr>
          <w:t>5.2</w:t>
        </w:r>
        <w:r>
          <w:rPr>
            <w:noProof/>
          </w:rPr>
          <w:tab/>
        </w:r>
        <w:r w:rsidRPr="00586814">
          <w:rPr>
            <w:rStyle w:val="a3"/>
            <w:rFonts w:ascii="Times New Roman" w:hAnsi="Times New Roman" w:cs="Times New Roman"/>
            <w:noProof/>
            <w:kern w:val="0"/>
          </w:rPr>
          <w:t>Graph-Based Visual Saliency(GBVS)</w:t>
        </w:r>
        <w:r>
          <w:rPr>
            <w:noProof/>
            <w:webHidden/>
          </w:rPr>
          <w:tab/>
        </w:r>
        <w:r>
          <w:rPr>
            <w:noProof/>
            <w:webHidden/>
          </w:rPr>
          <w:fldChar w:fldCharType="begin"/>
        </w:r>
        <w:r>
          <w:rPr>
            <w:noProof/>
            <w:webHidden/>
          </w:rPr>
          <w:instrText xml:space="preserve"> PAGEREF _Toc328681659 \h </w:instrText>
        </w:r>
        <w:r>
          <w:rPr>
            <w:noProof/>
            <w:webHidden/>
          </w:rPr>
        </w:r>
        <w:r>
          <w:rPr>
            <w:noProof/>
            <w:webHidden/>
          </w:rPr>
          <w:fldChar w:fldCharType="separate"/>
        </w:r>
        <w:r>
          <w:rPr>
            <w:noProof/>
            <w:webHidden/>
          </w:rPr>
          <w:t>15</w:t>
        </w:r>
        <w:r>
          <w:rPr>
            <w:noProof/>
            <w:webHidden/>
          </w:rPr>
          <w:fldChar w:fldCharType="end"/>
        </w:r>
      </w:hyperlink>
    </w:p>
    <w:p w:rsidR="00D756AE" w:rsidRDefault="00D756AE">
      <w:pPr>
        <w:pStyle w:val="21"/>
        <w:tabs>
          <w:tab w:val="right" w:leader="dot" w:pos="8296"/>
        </w:tabs>
        <w:rPr>
          <w:noProof/>
        </w:rPr>
      </w:pPr>
      <w:hyperlink w:anchor="_Toc328681660" w:history="1">
        <w:r w:rsidRPr="00586814">
          <w:rPr>
            <w:rStyle w:val="a3"/>
            <w:rFonts w:ascii="Times New Roman" w:hAnsi="Times New Roman" w:cs="Times New Roman"/>
            <w:noProof/>
            <w:kern w:val="0"/>
          </w:rPr>
          <w:t>Jonathan Harel, Christof K</w:t>
        </w:r>
        <w:r>
          <w:rPr>
            <w:rStyle w:val="a3"/>
            <w:rFonts w:ascii="Times New Roman" w:hAnsi="Times New Roman" w:cs="Times New Roman"/>
            <w:noProof/>
            <w:kern w:val="0"/>
          </w:rPr>
          <w:t>och and Pietro Perona(2007)</w:t>
        </w:r>
        <w:r>
          <w:rPr>
            <w:noProof/>
            <w:webHidden/>
          </w:rPr>
          <w:tab/>
        </w:r>
        <w:r>
          <w:rPr>
            <w:noProof/>
            <w:webHidden/>
          </w:rPr>
          <w:fldChar w:fldCharType="begin"/>
        </w:r>
        <w:r>
          <w:rPr>
            <w:noProof/>
            <w:webHidden/>
          </w:rPr>
          <w:instrText xml:space="preserve"> PAGEREF _Toc328681660 \h </w:instrText>
        </w:r>
        <w:r>
          <w:rPr>
            <w:noProof/>
            <w:webHidden/>
          </w:rPr>
        </w:r>
        <w:r>
          <w:rPr>
            <w:noProof/>
            <w:webHidden/>
          </w:rPr>
          <w:fldChar w:fldCharType="separate"/>
        </w:r>
        <w:r>
          <w:rPr>
            <w:noProof/>
            <w:webHidden/>
          </w:rPr>
          <w:t>15</w:t>
        </w:r>
        <w:r>
          <w:rPr>
            <w:noProof/>
            <w:webHidden/>
          </w:rPr>
          <w:fldChar w:fldCharType="end"/>
        </w:r>
      </w:hyperlink>
    </w:p>
    <w:p w:rsidR="00D756AE" w:rsidRDefault="00D756AE">
      <w:pPr>
        <w:pStyle w:val="31"/>
        <w:tabs>
          <w:tab w:val="left" w:pos="1920"/>
          <w:tab w:val="right" w:leader="dot" w:pos="8296"/>
        </w:tabs>
        <w:rPr>
          <w:noProof/>
        </w:rPr>
      </w:pPr>
      <w:hyperlink w:anchor="_Toc328681661" w:history="1">
        <w:r w:rsidRPr="00586814">
          <w:rPr>
            <w:rStyle w:val="a3"/>
            <w:rFonts w:ascii="Times New Roman" w:hAnsi="Times New Roman" w:cs="Times New Roman"/>
            <w:noProof/>
            <w:kern w:val="0"/>
          </w:rPr>
          <w:t>5.2.1</w:t>
        </w:r>
        <w:r>
          <w:rPr>
            <w:noProof/>
          </w:rPr>
          <w:tab/>
        </w:r>
        <w:r w:rsidRPr="00586814">
          <w:rPr>
            <w:rStyle w:val="a3"/>
            <w:rFonts w:ascii="ptmb8r" w:hAnsi="ptmb8r" w:cs="ptmb8r"/>
            <w:noProof/>
            <w:kern w:val="0"/>
          </w:rPr>
          <w:t>Forming an Activation Map(s2)</w:t>
        </w:r>
        <w:r>
          <w:rPr>
            <w:noProof/>
            <w:webHidden/>
          </w:rPr>
          <w:tab/>
        </w:r>
        <w:r>
          <w:rPr>
            <w:noProof/>
            <w:webHidden/>
          </w:rPr>
          <w:fldChar w:fldCharType="begin"/>
        </w:r>
        <w:r>
          <w:rPr>
            <w:noProof/>
            <w:webHidden/>
          </w:rPr>
          <w:instrText xml:space="preserve"> PAGEREF _Toc328681661 \h </w:instrText>
        </w:r>
        <w:r>
          <w:rPr>
            <w:noProof/>
            <w:webHidden/>
          </w:rPr>
        </w:r>
        <w:r>
          <w:rPr>
            <w:noProof/>
            <w:webHidden/>
          </w:rPr>
          <w:fldChar w:fldCharType="separate"/>
        </w:r>
        <w:r>
          <w:rPr>
            <w:noProof/>
            <w:webHidden/>
          </w:rPr>
          <w:t>15</w:t>
        </w:r>
        <w:r>
          <w:rPr>
            <w:noProof/>
            <w:webHidden/>
          </w:rPr>
          <w:fldChar w:fldCharType="end"/>
        </w:r>
      </w:hyperlink>
    </w:p>
    <w:p w:rsidR="00D756AE" w:rsidRDefault="00D756AE">
      <w:pPr>
        <w:pStyle w:val="41"/>
        <w:tabs>
          <w:tab w:val="left" w:pos="2340"/>
          <w:tab w:val="right" w:leader="dot" w:pos="8296"/>
        </w:tabs>
        <w:rPr>
          <w:noProof/>
        </w:rPr>
      </w:pPr>
      <w:hyperlink w:anchor="_Toc328681662" w:history="1">
        <w:r w:rsidRPr="00586814">
          <w:rPr>
            <w:rStyle w:val="a3"/>
            <w:rFonts w:ascii="Times New Roman" w:hAnsi="Times New Roman" w:cs="Times New Roman"/>
            <w:noProof/>
            <w:kern w:val="0"/>
          </w:rPr>
          <w:t>5.2.1.1</w:t>
        </w:r>
        <w:r>
          <w:rPr>
            <w:noProof/>
          </w:rPr>
          <w:tab/>
        </w:r>
        <w:r w:rsidRPr="00586814">
          <w:rPr>
            <w:rStyle w:val="a3"/>
            <w:rFonts w:ascii="ptmb8r" w:hAnsi="ptmb8r" w:cs="ptmb8r"/>
            <w:noProof/>
            <w:kern w:val="0"/>
          </w:rPr>
          <w:t>A Markovian Approach</w:t>
        </w:r>
        <w:r>
          <w:rPr>
            <w:noProof/>
            <w:webHidden/>
          </w:rPr>
          <w:tab/>
        </w:r>
        <w:r>
          <w:rPr>
            <w:noProof/>
            <w:webHidden/>
          </w:rPr>
          <w:fldChar w:fldCharType="begin"/>
        </w:r>
        <w:r>
          <w:rPr>
            <w:noProof/>
            <w:webHidden/>
          </w:rPr>
          <w:instrText xml:space="preserve"> PAGEREF _Toc328681662 \h </w:instrText>
        </w:r>
        <w:r>
          <w:rPr>
            <w:noProof/>
            <w:webHidden/>
          </w:rPr>
        </w:r>
        <w:r>
          <w:rPr>
            <w:noProof/>
            <w:webHidden/>
          </w:rPr>
          <w:fldChar w:fldCharType="separate"/>
        </w:r>
        <w:r>
          <w:rPr>
            <w:noProof/>
            <w:webHidden/>
          </w:rPr>
          <w:t>15</w:t>
        </w:r>
        <w:r>
          <w:rPr>
            <w:noProof/>
            <w:webHidden/>
          </w:rPr>
          <w:fldChar w:fldCharType="end"/>
        </w:r>
      </w:hyperlink>
    </w:p>
    <w:p w:rsidR="00D756AE" w:rsidRDefault="00D756AE">
      <w:pPr>
        <w:pStyle w:val="31"/>
        <w:tabs>
          <w:tab w:val="left" w:pos="1920"/>
          <w:tab w:val="right" w:leader="dot" w:pos="8296"/>
        </w:tabs>
        <w:rPr>
          <w:noProof/>
        </w:rPr>
      </w:pPr>
      <w:hyperlink w:anchor="_Toc328681663" w:history="1">
        <w:r w:rsidRPr="00586814">
          <w:rPr>
            <w:rStyle w:val="a3"/>
            <w:rFonts w:ascii="Times New Roman" w:hAnsi="Times New Roman" w:cs="Times New Roman"/>
            <w:noProof/>
            <w:kern w:val="0"/>
          </w:rPr>
          <w:t>5.2.2</w:t>
        </w:r>
        <w:r>
          <w:rPr>
            <w:noProof/>
          </w:rPr>
          <w:tab/>
        </w:r>
        <w:r w:rsidRPr="00586814">
          <w:rPr>
            <w:rStyle w:val="a3"/>
            <w:rFonts w:ascii="Times New Roman" w:hAnsi="Times New Roman" w:cs="Times New Roman"/>
            <w:noProof/>
            <w:kern w:val="0"/>
          </w:rPr>
          <w:t>Normalizing an Activation Map (s3)</w:t>
        </w:r>
        <w:r>
          <w:rPr>
            <w:noProof/>
            <w:webHidden/>
          </w:rPr>
          <w:tab/>
        </w:r>
        <w:r>
          <w:rPr>
            <w:noProof/>
            <w:webHidden/>
          </w:rPr>
          <w:fldChar w:fldCharType="begin"/>
        </w:r>
        <w:r>
          <w:rPr>
            <w:noProof/>
            <w:webHidden/>
          </w:rPr>
          <w:instrText xml:space="preserve"> PAGEREF _Toc328681663 \h </w:instrText>
        </w:r>
        <w:r>
          <w:rPr>
            <w:noProof/>
            <w:webHidden/>
          </w:rPr>
        </w:r>
        <w:r>
          <w:rPr>
            <w:noProof/>
            <w:webHidden/>
          </w:rPr>
          <w:fldChar w:fldCharType="separate"/>
        </w:r>
        <w:r>
          <w:rPr>
            <w:noProof/>
            <w:webHidden/>
          </w:rPr>
          <w:t>16</w:t>
        </w:r>
        <w:r>
          <w:rPr>
            <w:noProof/>
            <w:webHidden/>
          </w:rPr>
          <w:fldChar w:fldCharType="end"/>
        </w:r>
      </w:hyperlink>
    </w:p>
    <w:p w:rsidR="00D756AE" w:rsidRDefault="00D756AE">
      <w:pPr>
        <w:pStyle w:val="31"/>
        <w:tabs>
          <w:tab w:val="left" w:pos="1920"/>
          <w:tab w:val="right" w:leader="dot" w:pos="8296"/>
        </w:tabs>
        <w:rPr>
          <w:noProof/>
        </w:rPr>
      </w:pPr>
      <w:hyperlink w:anchor="_Toc328681664" w:history="1">
        <w:r w:rsidRPr="00586814">
          <w:rPr>
            <w:rStyle w:val="a3"/>
            <w:rFonts w:ascii="Times New Roman" w:hAnsi="Times New Roman" w:cs="Times New Roman"/>
            <w:noProof/>
            <w:kern w:val="0"/>
          </w:rPr>
          <w:t>5.2.3</w:t>
        </w:r>
        <w:r>
          <w:rPr>
            <w:noProof/>
          </w:rPr>
          <w:tab/>
        </w:r>
        <w:r w:rsidRPr="00586814">
          <w:rPr>
            <w:rStyle w:val="a3"/>
            <w:rFonts w:ascii="Times New Roman" w:hAnsi="Times New Roman" w:cs="Times New Roman"/>
            <w:noProof/>
            <w:kern w:val="0"/>
          </w:rPr>
          <w:t>Example</w:t>
        </w:r>
        <w:r>
          <w:rPr>
            <w:noProof/>
            <w:webHidden/>
          </w:rPr>
          <w:tab/>
        </w:r>
        <w:r>
          <w:rPr>
            <w:noProof/>
            <w:webHidden/>
          </w:rPr>
          <w:fldChar w:fldCharType="begin"/>
        </w:r>
        <w:r>
          <w:rPr>
            <w:noProof/>
            <w:webHidden/>
          </w:rPr>
          <w:instrText xml:space="preserve"> PAGEREF _Toc328681664 \h </w:instrText>
        </w:r>
        <w:r>
          <w:rPr>
            <w:noProof/>
            <w:webHidden/>
          </w:rPr>
        </w:r>
        <w:r>
          <w:rPr>
            <w:noProof/>
            <w:webHidden/>
          </w:rPr>
          <w:fldChar w:fldCharType="separate"/>
        </w:r>
        <w:r>
          <w:rPr>
            <w:noProof/>
            <w:webHidden/>
          </w:rPr>
          <w:t>17</w:t>
        </w:r>
        <w:r>
          <w:rPr>
            <w:noProof/>
            <w:webHidden/>
          </w:rPr>
          <w:fldChar w:fldCharType="end"/>
        </w:r>
      </w:hyperlink>
    </w:p>
    <w:p w:rsidR="00D756AE" w:rsidRDefault="00D756AE">
      <w:pPr>
        <w:pStyle w:val="11"/>
        <w:rPr>
          <w:rFonts w:asciiTheme="minorHAnsi" w:eastAsiaTheme="minorEastAsia" w:hAnsiTheme="minorHAnsi" w:cstheme="minorBidi"/>
          <w:b w:val="0"/>
          <w:kern w:val="2"/>
          <w:szCs w:val="22"/>
        </w:rPr>
      </w:pPr>
      <w:hyperlink w:anchor="_Toc328681665" w:history="1">
        <w:r w:rsidRPr="00586814">
          <w:rPr>
            <w:rStyle w:val="a3"/>
          </w:rPr>
          <w:t>6</w:t>
        </w:r>
        <w:r>
          <w:rPr>
            <w:rFonts w:asciiTheme="minorHAnsi" w:eastAsiaTheme="minorEastAsia" w:hAnsiTheme="minorHAnsi" w:cstheme="minorBidi"/>
            <w:b w:val="0"/>
            <w:kern w:val="2"/>
            <w:szCs w:val="22"/>
          </w:rPr>
          <w:tab/>
        </w:r>
        <w:r w:rsidRPr="00586814">
          <w:rPr>
            <w:rStyle w:val="a3"/>
          </w:rPr>
          <w:t>Applications</w:t>
        </w:r>
        <w:r>
          <w:rPr>
            <w:webHidden/>
          </w:rPr>
          <w:tab/>
        </w:r>
        <w:r>
          <w:rPr>
            <w:webHidden/>
          </w:rPr>
          <w:fldChar w:fldCharType="begin"/>
        </w:r>
        <w:r>
          <w:rPr>
            <w:webHidden/>
          </w:rPr>
          <w:instrText xml:space="preserve"> PAGEREF _Toc328681665 \h </w:instrText>
        </w:r>
        <w:r>
          <w:rPr>
            <w:webHidden/>
          </w:rPr>
        </w:r>
        <w:r>
          <w:rPr>
            <w:webHidden/>
          </w:rPr>
          <w:fldChar w:fldCharType="separate"/>
        </w:r>
        <w:r>
          <w:rPr>
            <w:webHidden/>
          </w:rPr>
          <w:t>18</w:t>
        </w:r>
        <w:r>
          <w:rPr>
            <w:webHidden/>
          </w:rPr>
          <w:fldChar w:fldCharType="end"/>
        </w:r>
      </w:hyperlink>
    </w:p>
    <w:p w:rsidR="00D756AE" w:rsidRDefault="00D756AE">
      <w:pPr>
        <w:pStyle w:val="11"/>
        <w:rPr>
          <w:rFonts w:asciiTheme="minorHAnsi" w:eastAsiaTheme="minorEastAsia" w:hAnsiTheme="minorHAnsi" w:cstheme="minorBidi"/>
          <w:b w:val="0"/>
          <w:kern w:val="2"/>
          <w:szCs w:val="22"/>
        </w:rPr>
      </w:pPr>
      <w:hyperlink w:anchor="_Toc328681666" w:history="1">
        <w:r w:rsidRPr="00586814">
          <w:rPr>
            <w:rStyle w:val="a3"/>
          </w:rPr>
          <w:t>7</w:t>
        </w:r>
        <w:r>
          <w:rPr>
            <w:rFonts w:asciiTheme="minorHAnsi" w:eastAsiaTheme="minorEastAsia" w:hAnsiTheme="minorHAnsi" w:cstheme="minorBidi"/>
            <w:b w:val="0"/>
            <w:kern w:val="2"/>
            <w:szCs w:val="22"/>
          </w:rPr>
          <w:tab/>
        </w:r>
        <w:r w:rsidRPr="00586814">
          <w:rPr>
            <w:rStyle w:val="a3"/>
          </w:rPr>
          <w:t>Reference</w:t>
        </w:r>
        <w:r>
          <w:rPr>
            <w:webHidden/>
          </w:rPr>
          <w:tab/>
        </w:r>
        <w:r>
          <w:rPr>
            <w:webHidden/>
          </w:rPr>
          <w:fldChar w:fldCharType="begin"/>
        </w:r>
        <w:r>
          <w:rPr>
            <w:webHidden/>
          </w:rPr>
          <w:instrText xml:space="preserve"> PAGEREF _Toc328681666 \h </w:instrText>
        </w:r>
        <w:r>
          <w:rPr>
            <w:webHidden/>
          </w:rPr>
        </w:r>
        <w:r>
          <w:rPr>
            <w:webHidden/>
          </w:rPr>
          <w:fldChar w:fldCharType="separate"/>
        </w:r>
        <w:r>
          <w:rPr>
            <w:webHidden/>
          </w:rPr>
          <w:t>19</w:t>
        </w:r>
        <w:r>
          <w:rPr>
            <w:webHidden/>
          </w:rPr>
          <w:fldChar w:fldCharType="end"/>
        </w:r>
      </w:hyperlink>
    </w:p>
    <w:p w:rsidR="00C9560A" w:rsidRPr="00FE387C" w:rsidRDefault="002B1148" w:rsidP="00C9560A">
      <w:pPr>
        <w:rPr>
          <w:rFonts w:ascii="Times New Roman" w:hAnsi="Times New Roman" w:cs="Times New Roman"/>
        </w:rPr>
      </w:pPr>
      <w:r w:rsidRPr="00FE387C">
        <w:rPr>
          <w:rFonts w:ascii="Times New Roman" w:hAnsi="Times New Roman" w:cs="Times New Roman"/>
        </w:rPr>
        <w:fldChar w:fldCharType="end"/>
      </w:r>
    </w:p>
    <w:p w:rsidR="00C9560A" w:rsidRPr="00FE387C" w:rsidRDefault="00C9560A" w:rsidP="00C9560A">
      <w:pPr>
        <w:rPr>
          <w:rFonts w:ascii="Times New Roman" w:hAnsi="Times New Roman" w:cs="Times New Roman"/>
        </w:rPr>
      </w:pPr>
    </w:p>
    <w:p w:rsidR="00C9560A" w:rsidRPr="00FE387C" w:rsidRDefault="00C9560A" w:rsidP="00C9560A">
      <w:pPr>
        <w:rPr>
          <w:rFonts w:ascii="Times New Roman" w:hAnsi="Times New Roman" w:cs="Times New Roman"/>
        </w:rPr>
      </w:pPr>
    </w:p>
    <w:p w:rsidR="00F42CFC" w:rsidRDefault="00F42CFC" w:rsidP="00C9560A">
      <w:pPr>
        <w:rPr>
          <w:rFonts w:ascii="Times New Roman" w:hAnsi="Times New Roman" w:cs="Times New Roman" w:hint="eastAsia"/>
        </w:rPr>
      </w:pPr>
    </w:p>
    <w:p w:rsidR="004D2661" w:rsidRDefault="004D2661" w:rsidP="00C9560A">
      <w:pPr>
        <w:rPr>
          <w:rFonts w:ascii="Times New Roman" w:hAnsi="Times New Roman" w:cs="Times New Roman" w:hint="eastAsia"/>
        </w:rPr>
      </w:pPr>
    </w:p>
    <w:p w:rsidR="004D2661" w:rsidRDefault="004D2661" w:rsidP="00C9560A">
      <w:pPr>
        <w:rPr>
          <w:rFonts w:ascii="Times New Roman" w:hAnsi="Times New Roman" w:cs="Times New Roman" w:hint="eastAsia"/>
        </w:rPr>
      </w:pPr>
    </w:p>
    <w:p w:rsidR="004D2661" w:rsidRDefault="004D2661" w:rsidP="00C9560A">
      <w:pPr>
        <w:rPr>
          <w:rFonts w:ascii="Times New Roman" w:hAnsi="Times New Roman" w:cs="Times New Roman" w:hint="eastAsia"/>
        </w:rPr>
      </w:pPr>
    </w:p>
    <w:p w:rsidR="004D2661" w:rsidRPr="00FE387C" w:rsidRDefault="004D2661" w:rsidP="00C9560A">
      <w:pPr>
        <w:rPr>
          <w:rFonts w:ascii="Times New Roman" w:hAnsi="Times New Roman" w:cs="Times New Roman"/>
        </w:rPr>
      </w:pPr>
    </w:p>
    <w:p w:rsidR="00A701C7" w:rsidRPr="00FE387C" w:rsidRDefault="007A50D1" w:rsidP="009C74B8">
      <w:pPr>
        <w:pStyle w:val="a8"/>
        <w:widowControl/>
        <w:numPr>
          <w:ilvl w:val="0"/>
          <w:numId w:val="23"/>
        </w:numPr>
        <w:spacing w:line="360" w:lineRule="atLeast"/>
        <w:ind w:leftChars="0"/>
        <w:textAlignment w:val="baseline"/>
        <w:outlineLvl w:val="0"/>
        <w:rPr>
          <w:rFonts w:ascii="Times New Roman" w:eastAsia="新細明體" w:hAnsi="Times New Roman" w:cs="Times New Roman"/>
          <w:kern w:val="0"/>
          <w:sz w:val="32"/>
          <w:szCs w:val="32"/>
        </w:rPr>
      </w:pPr>
      <w:bookmarkStart w:id="0" w:name="_Toc328681639"/>
      <w:r w:rsidRPr="00FE387C">
        <w:rPr>
          <w:rFonts w:ascii="Times New Roman" w:eastAsia="新細明體" w:hAnsi="Times New Roman" w:cs="Times New Roman"/>
          <w:kern w:val="0"/>
          <w:sz w:val="32"/>
          <w:szCs w:val="32"/>
        </w:rPr>
        <w:lastRenderedPageBreak/>
        <w:t>Motivation</w:t>
      </w:r>
      <w:bookmarkEnd w:id="0"/>
    </w:p>
    <w:p w:rsidR="00A701C7" w:rsidRDefault="00A701C7" w:rsidP="00C9560A">
      <w:pPr>
        <w:pStyle w:val="Web"/>
        <w:shd w:val="clear" w:color="auto" w:fill="FFFFFF"/>
        <w:spacing w:before="0" w:beforeAutospacing="0" w:after="0" w:afterAutospacing="0" w:line="258" w:lineRule="atLeast"/>
        <w:ind w:firstLine="480"/>
        <w:jc w:val="both"/>
        <w:textAlignment w:val="baseline"/>
        <w:rPr>
          <w:rFonts w:ascii="Times New Roman" w:hAnsi="Times New Roman" w:cs="Times New Roman" w:hint="eastAsia"/>
        </w:rPr>
      </w:pPr>
      <w:r w:rsidRPr="00FE387C">
        <w:rPr>
          <w:rFonts w:ascii="Times New Roman" w:hAnsi="Times New Roman" w:cs="Times New Roman"/>
        </w:rPr>
        <w:t>One of the most severe problems of perception is information overload. Peripheral sensors generate afferent signals more or less continuously and it would be computationally costly to process all this incoming information all the time. Thus, it is important for the nervous system to make decisions on which part of the available information is to be selected for further, more detailed processing, and which parts are to be discarded. Furthermore, the selected stimuli need to be prioritized, with the most relevant being processed first and the less important ones later, thus leading to a sequential treatment of different parts of the visual scene. This selection and ordering process is called selective</w:t>
      </w:r>
      <w:r w:rsidRPr="00FE387C">
        <w:rPr>
          <w:rStyle w:val="apple-converted-space"/>
          <w:rFonts w:ascii="Times New Roman" w:hAnsi="Times New Roman" w:cs="Times New Roman"/>
        </w:rPr>
        <w:t> </w:t>
      </w:r>
      <w:r w:rsidRPr="00FE387C">
        <w:rPr>
          <w:rFonts w:ascii="Times New Roman" w:hAnsi="Times New Roman" w:cs="Times New Roman"/>
          <w:bdr w:val="none" w:sz="0" w:space="0" w:color="auto" w:frame="1"/>
        </w:rPr>
        <w:t>attention</w:t>
      </w:r>
      <w:r w:rsidRPr="00FE387C">
        <w:rPr>
          <w:rFonts w:ascii="Times New Roman" w:hAnsi="Times New Roman" w:cs="Times New Roman"/>
        </w:rPr>
        <w:t>. Among many other functions,</w:t>
      </w:r>
      <w:r w:rsidRPr="00FE387C">
        <w:rPr>
          <w:rStyle w:val="apple-converted-space"/>
          <w:rFonts w:ascii="Times New Roman" w:hAnsi="Times New Roman" w:cs="Times New Roman"/>
        </w:rPr>
        <w:t> </w:t>
      </w:r>
      <w:r w:rsidRPr="00FE387C">
        <w:rPr>
          <w:rFonts w:ascii="Times New Roman" w:hAnsi="Times New Roman" w:cs="Times New Roman"/>
          <w:bdr w:val="none" w:sz="0" w:space="0" w:color="auto" w:frame="1"/>
        </w:rPr>
        <w:t>attention</w:t>
      </w:r>
      <w:r w:rsidRPr="00FE387C">
        <w:rPr>
          <w:rStyle w:val="apple-converted-space"/>
          <w:rFonts w:ascii="Times New Roman" w:hAnsi="Times New Roman" w:cs="Times New Roman"/>
        </w:rPr>
        <w:t> </w:t>
      </w:r>
      <w:r w:rsidRPr="00FE387C">
        <w:rPr>
          <w:rFonts w:ascii="Times New Roman" w:hAnsi="Times New Roman" w:cs="Times New Roman"/>
        </w:rPr>
        <w:t>to a stimulus has been considered necessary for it to be perceived consciously.</w:t>
      </w:r>
    </w:p>
    <w:p w:rsidR="00135C7B" w:rsidRPr="00FE387C" w:rsidRDefault="00135C7B" w:rsidP="00C9560A">
      <w:pPr>
        <w:pStyle w:val="Web"/>
        <w:shd w:val="clear" w:color="auto" w:fill="FFFFFF"/>
        <w:spacing w:before="0" w:beforeAutospacing="0" w:after="0" w:afterAutospacing="0" w:line="258" w:lineRule="atLeast"/>
        <w:ind w:firstLine="480"/>
        <w:jc w:val="both"/>
        <w:textAlignment w:val="baseline"/>
        <w:rPr>
          <w:rFonts w:ascii="Times New Roman" w:hAnsi="Times New Roman" w:cs="Times New Roman"/>
        </w:rPr>
      </w:pPr>
    </w:p>
    <w:p w:rsidR="00A701C7" w:rsidRPr="00FE387C" w:rsidRDefault="00A701C7" w:rsidP="00C9560A">
      <w:pPr>
        <w:pStyle w:val="Web"/>
        <w:shd w:val="clear" w:color="auto" w:fill="FFFFFF"/>
        <w:spacing w:before="0" w:beforeAutospacing="0" w:after="0" w:afterAutospacing="0" w:line="258" w:lineRule="atLeast"/>
        <w:ind w:firstLine="480"/>
        <w:jc w:val="both"/>
        <w:textAlignment w:val="baseline"/>
        <w:rPr>
          <w:rFonts w:ascii="Times New Roman" w:hAnsi="Times New Roman" w:cs="Times New Roman"/>
        </w:rPr>
      </w:pPr>
      <w:r w:rsidRPr="00FE387C">
        <w:rPr>
          <w:rFonts w:ascii="Times New Roman" w:hAnsi="Times New Roman" w:cs="Times New Roman"/>
        </w:rPr>
        <w:t xml:space="preserve">What determines which stimuli are selected by the </w:t>
      </w:r>
      <w:proofErr w:type="spellStart"/>
      <w:r w:rsidRPr="00FE387C">
        <w:rPr>
          <w:rFonts w:ascii="Times New Roman" w:hAnsi="Times New Roman" w:cs="Times New Roman"/>
        </w:rPr>
        <w:t>attentional</w:t>
      </w:r>
      <w:proofErr w:type="spellEnd"/>
      <w:r w:rsidRPr="00FE387C">
        <w:rPr>
          <w:rFonts w:ascii="Times New Roman" w:hAnsi="Times New Roman" w:cs="Times New Roman"/>
        </w:rPr>
        <w:t xml:space="preserve"> process and which will be discarded? Many interacting factors contribute to this decision. It has proven useful to distinguish between</w:t>
      </w:r>
      <w:r w:rsidRPr="00FE387C">
        <w:rPr>
          <w:rStyle w:val="apple-converted-space"/>
          <w:rFonts w:ascii="Times New Roman" w:hAnsi="Times New Roman" w:cs="Times New Roman"/>
        </w:rPr>
        <w:t> </w:t>
      </w:r>
      <w:proofErr w:type="gramStart"/>
      <w:r w:rsidRPr="00FE387C">
        <w:rPr>
          <w:rFonts w:ascii="Times New Roman" w:hAnsi="Times New Roman" w:cs="Times New Roman"/>
          <w:bCs/>
          <w:bdr w:val="none" w:sz="0" w:space="0" w:color="auto" w:frame="1"/>
        </w:rPr>
        <w:t>bottom-</w:t>
      </w:r>
      <w:proofErr w:type="gramEnd"/>
      <w:r w:rsidRPr="00FE387C">
        <w:rPr>
          <w:rFonts w:ascii="Times New Roman" w:hAnsi="Times New Roman" w:cs="Times New Roman"/>
          <w:bCs/>
          <w:bdr w:val="none" w:sz="0" w:space="0" w:color="auto" w:frame="1"/>
        </w:rPr>
        <w:t>up</w:t>
      </w:r>
      <w:r w:rsidRPr="00FE387C">
        <w:rPr>
          <w:rStyle w:val="apple-converted-space"/>
          <w:rFonts w:ascii="Times New Roman" w:hAnsi="Times New Roman" w:cs="Times New Roman"/>
        </w:rPr>
        <w:t> </w:t>
      </w:r>
      <w:r w:rsidRPr="00FE387C">
        <w:rPr>
          <w:rFonts w:ascii="Times New Roman" w:hAnsi="Times New Roman" w:cs="Times New Roman"/>
        </w:rPr>
        <w:t>and</w:t>
      </w:r>
      <w:r w:rsidRPr="00FE387C">
        <w:rPr>
          <w:rStyle w:val="apple-converted-space"/>
          <w:rFonts w:ascii="Times New Roman" w:hAnsi="Times New Roman" w:cs="Times New Roman"/>
        </w:rPr>
        <w:t> </w:t>
      </w:r>
      <w:r w:rsidRPr="00FE387C">
        <w:rPr>
          <w:rFonts w:ascii="Times New Roman" w:hAnsi="Times New Roman" w:cs="Times New Roman"/>
          <w:bCs/>
          <w:bdr w:val="none" w:sz="0" w:space="0" w:color="auto" w:frame="1"/>
        </w:rPr>
        <w:t>top-down</w:t>
      </w:r>
      <w:r w:rsidRPr="00FE387C">
        <w:rPr>
          <w:rStyle w:val="apple-converted-space"/>
          <w:rFonts w:ascii="Times New Roman" w:hAnsi="Times New Roman" w:cs="Times New Roman"/>
        </w:rPr>
        <w:t> </w:t>
      </w:r>
      <w:r w:rsidRPr="00FE387C">
        <w:rPr>
          <w:rFonts w:ascii="Times New Roman" w:hAnsi="Times New Roman" w:cs="Times New Roman"/>
        </w:rPr>
        <w:t>factors. The former are all those that depend only on the instantaneous sensory input, without taking into account the internal state of the organism. Top-down control, on the other hand, does take into account the internal state, such as goals the organisms has at this time, personal history and experiences, etc. A dramatic example of a stimulus that attracts attention using bottom-up mechanisms is a fire-cracker going off suddenly while an example of top-down attention is the focusing onto difficult-to-find food items by an animal that is hungry, ignoring more "salient" stimuli.</w:t>
      </w:r>
    </w:p>
    <w:p w:rsidR="00A701C7" w:rsidRPr="00FE387C" w:rsidRDefault="00A701C7" w:rsidP="00A701C7">
      <w:pPr>
        <w:widowControl/>
        <w:spacing w:line="360" w:lineRule="atLeast"/>
        <w:ind w:left="-360"/>
        <w:textAlignment w:val="baseline"/>
        <w:rPr>
          <w:rFonts w:ascii="Times New Roman" w:eastAsia="新細明體" w:hAnsi="Times New Roman" w:cs="Times New Roman"/>
          <w:kern w:val="0"/>
          <w:szCs w:val="24"/>
        </w:rPr>
      </w:pPr>
    </w:p>
    <w:p w:rsidR="008718A2" w:rsidRPr="00FE387C" w:rsidRDefault="008718A2" w:rsidP="00A701C7">
      <w:pPr>
        <w:widowControl/>
        <w:spacing w:line="360" w:lineRule="atLeast"/>
        <w:ind w:left="-360"/>
        <w:textAlignment w:val="baseline"/>
        <w:rPr>
          <w:rFonts w:ascii="Times New Roman" w:eastAsia="新細明體" w:hAnsi="Times New Roman" w:cs="Times New Roman"/>
          <w:kern w:val="0"/>
          <w:szCs w:val="24"/>
        </w:rPr>
      </w:pPr>
    </w:p>
    <w:p w:rsidR="008718A2" w:rsidRPr="00FE387C" w:rsidRDefault="008718A2" w:rsidP="00A701C7">
      <w:pPr>
        <w:widowControl/>
        <w:spacing w:line="360" w:lineRule="atLeast"/>
        <w:ind w:left="-360"/>
        <w:textAlignment w:val="baseline"/>
        <w:rPr>
          <w:rFonts w:ascii="Times New Roman" w:eastAsia="新細明體" w:hAnsi="Times New Roman" w:cs="Times New Roman"/>
          <w:kern w:val="0"/>
          <w:szCs w:val="24"/>
        </w:rPr>
      </w:pPr>
    </w:p>
    <w:p w:rsidR="008718A2" w:rsidRPr="00FE387C" w:rsidRDefault="008718A2" w:rsidP="00A701C7">
      <w:pPr>
        <w:widowControl/>
        <w:spacing w:line="360" w:lineRule="atLeast"/>
        <w:ind w:left="-360"/>
        <w:textAlignment w:val="baseline"/>
        <w:rPr>
          <w:rFonts w:ascii="Times New Roman" w:eastAsia="新細明體" w:hAnsi="Times New Roman" w:cs="Times New Roman"/>
          <w:kern w:val="0"/>
          <w:szCs w:val="24"/>
        </w:rPr>
      </w:pPr>
    </w:p>
    <w:p w:rsidR="008718A2" w:rsidRPr="00FE387C" w:rsidRDefault="008718A2" w:rsidP="00A701C7">
      <w:pPr>
        <w:widowControl/>
        <w:spacing w:line="360" w:lineRule="atLeast"/>
        <w:ind w:left="-360"/>
        <w:textAlignment w:val="baseline"/>
        <w:rPr>
          <w:rFonts w:ascii="Times New Roman" w:eastAsia="新細明體" w:hAnsi="Times New Roman" w:cs="Times New Roman"/>
          <w:kern w:val="0"/>
          <w:szCs w:val="24"/>
        </w:rPr>
      </w:pPr>
    </w:p>
    <w:p w:rsidR="008718A2" w:rsidRPr="00FE387C" w:rsidRDefault="008718A2" w:rsidP="00A701C7">
      <w:pPr>
        <w:widowControl/>
        <w:spacing w:line="360" w:lineRule="atLeast"/>
        <w:ind w:left="-360"/>
        <w:textAlignment w:val="baseline"/>
        <w:rPr>
          <w:rFonts w:ascii="Times New Roman" w:eastAsia="新細明體" w:hAnsi="Times New Roman" w:cs="Times New Roman"/>
          <w:kern w:val="0"/>
          <w:szCs w:val="24"/>
        </w:rPr>
      </w:pPr>
    </w:p>
    <w:p w:rsidR="008718A2" w:rsidRPr="00FE387C" w:rsidRDefault="008718A2" w:rsidP="00A701C7">
      <w:pPr>
        <w:widowControl/>
        <w:spacing w:line="360" w:lineRule="atLeast"/>
        <w:ind w:left="-360"/>
        <w:textAlignment w:val="baseline"/>
        <w:rPr>
          <w:rFonts w:ascii="Times New Roman" w:eastAsia="新細明體" w:hAnsi="Times New Roman" w:cs="Times New Roman"/>
          <w:kern w:val="0"/>
          <w:szCs w:val="24"/>
        </w:rPr>
      </w:pPr>
    </w:p>
    <w:p w:rsidR="008718A2" w:rsidRPr="00FE387C" w:rsidRDefault="008718A2" w:rsidP="00A701C7">
      <w:pPr>
        <w:widowControl/>
        <w:spacing w:line="360" w:lineRule="atLeast"/>
        <w:ind w:left="-360"/>
        <w:textAlignment w:val="baseline"/>
        <w:rPr>
          <w:rFonts w:ascii="Times New Roman" w:eastAsia="新細明體" w:hAnsi="Times New Roman" w:cs="Times New Roman"/>
          <w:kern w:val="0"/>
          <w:szCs w:val="24"/>
        </w:rPr>
      </w:pPr>
    </w:p>
    <w:p w:rsidR="008718A2" w:rsidRPr="00FE387C" w:rsidRDefault="008718A2" w:rsidP="00A701C7">
      <w:pPr>
        <w:widowControl/>
        <w:spacing w:line="360" w:lineRule="atLeast"/>
        <w:ind w:left="-360"/>
        <w:textAlignment w:val="baseline"/>
        <w:rPr>
          <w:rFonts w:ascii="Times New Roman" w:eastAsia="新細明體" w:hAnsi="Times New Roman" w:cs="Times New Roman"/>
          <w:kern w:val="0"/>
          <w:szCs w:val="24"/>
        </w:rPr>
      </w:pPr>
    </w:p>
    <w:p w:rsidR="008718A2" w:rsidRPr="00FE387C" w:rsidRDefault="008718A2" w:rsidP="00A701C7">
      <w:pPr>
        <w:widowControl/>
        <w:spacing w:line="360" w:lineRule="atLeast"/>
        <w:ind w:left="-360"/>
        <w:textAlignment w:val="baseline"/>
        <w:rPr>
          <w:rFonts w:ascii="Times New Roman" w:eastAsia="新細明體" w:hAnsi="Times New Roman" w:cs="Times New Roman"/>
          <w:kern w:val="0"/>
          <w:szCs w:val="24"/>
        </w:rPr>
      </w:pPr>
    </w:p>
    <w:p w:rsidR="008718A2" w:rsidRPr="00FE387C" w:rsidRDefault="008718A2" w:rsidP="00A701C7">
      <w:pPr>
        <w:widowControl/>
        <w:spacing w:line="360" w:lineRule="atLeast"/>
        <w:ind w:left="-360"/>
        <w:textAlignment w:val="baseline"/>
        <w:rPr>
          <w:rFonts w:ascii="Times New Roman" w:eastAsia="新細明體" w:hAnsi="Times New Roman" w:cs="Times New Roman"/>
          <w:kern w:val="0"/>
          <w:szCs w:val="24"/>
        </w:rPr>
      </w:pPr>
    </w:p>
    <w:p w:rsidR="008718A2" w:rsidRPr="00FE387C" w:rsidRDefault="008718A2" w:rsidP="00A701C7">
      <w:pPr>
        <w:widowControl/>
        <w:spacing w:line="360" w:lineRule="atLeast"/>
        <w:ind w:left="-360"/>
        <w:textAlignment w:val="baseline"/>
        <w:rPr>
          <w:rFonts w:ascii="Times New Roman" w:eastAsia="新細明體" w:hAnsi="Times New Roman" w:cs="Times New Roman"/>
          <w:kern w:val="0"/>
          <w:szCs w:val="24"/>
        </w:rPr>
      </w:pPr>
    </w:p>
    <w:p w:rsidR="008718A2" w:rsidRPr="00FE387C" w:rsidRDefault="008718A2" w:rsidP="00A701C7">
      <w:pPr>
        <w:widowControl/>
        <w:spacing w:line="360" w:lineRule="atLeast"/>
        <w:ind w:left="-360"/>
        <w:textAlignment w:val="baseline"/>
        <w:rPr>
          <w:rFonts w:ascii="Times New Roman" w:eastAsia="新細明體" w:hAnsi="Times New Roman" w:cs="Times New Roman"/>
          <w:kern w:val="0"/>
          <w:szCs w:val="24"/>
        </w:rPr>
      </w:pPr>
    </w:p>
    <w:p w:rsidR="008718A2" w:rsidRPr="00FE387C" w:rsidRDefault="008718A2" w:rsidP="00A701C7">
      <w:pPr>
        <w:widowControl/>
        <w:spacing w:line="360" w:lineRule="atLeast"/>
        <w:ind w:left="-360"/>
        <w:textAlignment w:val="baseline"/>
        <w:rPr>
          <w:rFonts w:ascii="Times New Roman" w:eastAsia="新細明體" w:hAnsi="Times New Roman" w:cs="Times New Roman"/>
          <w:kern w:val="0"/>
          <w:szCs w:val="24"/>
        </w:rPr>
      </w:pPr>
    </w:p>
    <w:p w:rsidR="006D6C66" w:rsidRPr="00FE387C" w:rsidRDefault="006D6C66" w:rsidP="00A701C7">
      <w:pPr>
        <w:widowControl/>
        <w:spacing w:line="360" w:lineRule="atLeast"/>
        <w:ind w:left="-360"/>
        <w:textAlignment w:val="baseline"/>
        <w:rPr>
          <w:rFonts w:ascii="Times New Roman" w:eastAsia="新細明體" w:hAnsi="Times New Roman" w:cs="Times New Roman"/>
          <w:kern w:val="0"/>
          <w:szCs w:val="24"/>
        </w:rPr>
      </w:pPr>
    </w:p>
    <w:p w:rsidR="006956C3" w:rsidRPr="00FE387C" w:rsidRDefault="00C9560A" w:rsidP="009C74B8">
      <w:pPr>
        <w:pStyle w:val="a8"/>
        <w:widowControl/>
        <w:numPr>
          <w:ilvl w:val="0"/>
          <w:numId w:val="16"/>
        </w:numPr>
        <w:spacing w:line="360" w:lineRule="atLeast"/>
        <w:ind w:leftChars="0"/>
        <w:textAlignment w:val="baseline"/>
        <w:outlineLvl w:val="0"/>
        <w:rPr>
          <w:rFonts w:ascii="Times New Roman" w:eastAsia="新細明體" w:hAnsi="Times New Roman" w:cs="Times New Roman"/>
          <w:kern w:val="0"/>
          <w:sz w:val="32"/>
          <w:szCs w:val="32"/>
        </w:rPr>
      </w:pPr>
      <w:bookmarkStart w:id="1" w:name="_Toc328681640"/>
      <w:r w:rsidRPr="00FE387C">
        <w:rPr>
          <w:rFonts w:ascii="Times New Roman" w:eastAsia="新細明體" w:hAnsi="Times New Roman" w:cs="Times New Roman"/>
          <w:kern w:val="0"/>
          <w:sz w:val="32"/>
          <w:szCs w:val="32"/>
        </w:rPr>
        <w:lastRenderedPageBreak/>
        <w:t>Introduction</w:t>
      </w:r>
      <w:r w:rsidR="00A21EDE" w:rsidRPr="00FE387C">
        <w:rPr>
          <w:rFonts w:ascii="Times New Roman" w:eastAsia="新細明體" w:hAnsi="Times New Roman" w:cs="Times New Roman"/>
          <w:kern w:val="0"/>
          <w:sz w:val="32"/>
          <w:szCs w:val="32"/>
        </w:rPr>
        <w:t xml:space="preserve"> to Visual S</w:t>
      </w:r>
      <w:r w:rsidR="00CC19DD" w:rsidRPr="00FE387C">
        <w:rPr>
          <w:rFonts w:ascii="Times New Roman" w:eastAsia="新細明體" w:hAnsi="Times New Roman" w:cs="Times New Roman"/>
          <w:kern w:val="0"/>
          <w:sz w:val="32"/>
          <w:szCs w:val="32"/>
        </w:rPr>
        <w:t>alienc</w:t>
      </w:r>
      <w:r w:rsidR="00D756AE">
        <w:rPr>
          <w:rFonts w:ascii="Times New Roman" w:eastAsia="新細明體" w:hAnsi="Times New Roman" w:cs="Times New Roman" w:hint="eastAsia"/>
          <w:kern w:val="0"/>
          <w:sz w:val="32"/>
          <w:szCs w:val="32"/>
        </w:rPr>
        <w:t>y</w:t>
      </w:r>
      <w:bookmarkEnd w:id="1"/>
    </w:p>
    <w:p w:rsidR="00CC19DD" w:rsidRPr="00FE387C" w:rsidRDefault="00CC19DD" w:rsidP="009C74B8">
      <w:pPr>
        <w:pStyle w:val="a8"/>
        <w:widowControl/>
        <w:numPr>
          <w:ilvl w:val="1"/>
          <w:numId w:val="24"/>
        </w:numPr>
        <w:spacing w:line="360" w:lineRule="atLeast"/>
        <w:ind w:leftChars="0"/>
        <w:textAlignment w:val="baseline"/>
        <w:outlineLvl w:val="1"/>
        <w:rPr>
          <w:rFonts w:ascii="Times New Roman" w:eastAsia="新細明體" w:hAnsi="Times New Roman" w:cs="Times New Roman"/>
          <w:kern w:val="0"/>
          <w:sz w:val="32"/>
          <w:szCs w:val="32"/>
        </w:rPr>
      </w:pPr>
      <w:bookmarkStart w:id="2" w:name="_Toc328681641"/>
      <w:r w:rsidRPr="00FE387C">
        <w:rPr>
          <w:rFonts w:ascii="Times New Roman" w:eastAsia="新細明體" w:hAnsi="Times New Roman" w:cs="Times New Roman"/>
          <w:kern w:val="0"/>
          <w:sz w:val="32"/>
          <w:szCs w:val="32"/>
        </w:rPr>
        <w:t>Definition</w:t>
      </w:r>
      <w:bookmarkEnd w:id="2"/>
    </w:p>
    <w:p w:rsidR="00CC19DD" w:rsidRDefault="00CC19DD" w:rsidP="006956C3">
      <w:pPr>
        <w:pStyle w:val="Web"/>
        <w:shd w:val="clear" w:color="auto" w:fill="FFFFFF"/>
        <w:spacing w:before="0" w:beforeAutospacing="0" w:after="0" w:afterAutospacing="0" w:line="285" w:lineRule="atLeast"/>
        <w:ind w:leftChars="100" w:left="240" w:firstLine="360"/>
        <w:jc w:val="both"/>
        <w:textAlignment w:val="baseline"/>
        <w:rPr>
          <w:rFonts w:ascii="Times New Roman" w:hAnsi="Times New Roman" w:cs="Times New Roman" w:hint="eastAsia"/>
        </w:rPr>
      </w:pPr>
      <w:r w:rsidRPr="00FE387C">
        <w:rPr>
          <w:rFonts w:ascii="Times New Roman" w:hAnsi="Times New Roman" w:cs="Times New Roman"/>
        </w:rPr>
        <w:t>Our attention is attracted to visually salient stimuli. It is important for complex biological systems to rapidly detect potential prey, predators, or mates in a cluttered visual world. However, simultaneously identifying any and all interesting targets in one's visual field has prohibitive computational</w:t>
      </w:r>
      <w:r w:rsidRPr="00FE387C">
        <w:rPr>
          <w:rStyle w:val="apple-converted-space"/>
          <w:rFonts w:ascii="Times New Roman" w:hAnsi="Times New Roman" w:cs="Times New Roman"/>
        </w:rPr>
        <w:t> </w:t>
      </w:r>
      <w:r w:rsidRPr="00FE387C">
        <w:rPr>
          <w:rFonts w:ascii="Times New Roman" w:hAnsi="Times New Roman" w:cs="Times New Roman"/>
          <w:bdr w:val="none" w:sz="0" w:space="0" w:color="auto" w:frame="1"/>
        </w:rPr>
        <w:t>complexity</w:t>
      </w:r>
      <w:r w:rsidRPr="00FE387C">
        <w:rPr>
          <w:rStyle w:val="apple-converted-space"/>
          <w:rFonts w:ascii="Times New Roman" w:hAnsi="Times New Roman" w:cs="Times New Roman"/>
        </w:rPr>
        <w:t> </w:t>
      </w:r>
      <w:r w:rsidRPr="00FE387C">
        <w:rPr>
          <w:rFonts w:ascii="Times New Roman" w:hAnsi="Times New Roman" w:cs="Times New Roman"/>
        </w:rPr>
        <w:t>making it a daunting task even for the most sophisticated biological</w:t>
      </w:r>
      <w:r w:rsidRPr="00FE387C">
        <w:rPr>
          <w:rStyle w:val="apple-converted-space"/>
          <w:rFonts w:ascii="Times New Roman" w:hAnsi="Times New Roman" w:cs="Times New Roman"/>
        </w:rPr>
        <w:t> </w:t>
      </w:r>
      <w:r w:rsidRPr="00FE387C">
        <w:rPr>
          <w:rFonts w:ascii="Times New Roman" w:hAnsi="Times New Roman" w:cs="Times New Roman"/>
          <w:bdr w:val="none" w:sz="0" w:space="0" w:color="auto" w:frame="1"/>
        </w:rPr>
        <w:t>brains</w:t>
      </w:r>
      <w:r w:rsidRPr="00FE387C">
        <w:rPr>
          <w:rStyle w:val="apple-converted-space"/>
          <w:rFonts w:ascii="Times New Roman" w:hAnsi="Times New Roman" w:cs="Times New Roman"/>
        </w:rPr>
        <w:t> </w:t>
      </w:r>
      <w:r w:rsidR="00F76815" w:rsidRPr="00FE387C">
        <w:rPr>
          <w:rFonts w:ascii="Times New Roman" w:hAnsi="Times New Roman" w:cs="Times New Roman" w:hint="eastAsia"/>
        </w:rPr>
        <w:t>[1]</w:t>
      </w:r>
      <w:r w:rsidRPr="00FE387C">
        <w:rPr>
          <w:rFonts w:ascii="Times New Roman" w:hAnsi="Times New Roman" w:cs="Times New Roman"/>
        </w:rPr>
        <w:t>, let alone for any existing computer. One solution, adopted by primates and many other animals, is to restrict complex</w:t>
      </w:r>
      <w:r w:rsidR="0070213E" w:rsidRPr="00FE387C">
        <w:rPr>
          <w:rFonts w:ascii="Times New Roman" w:hAnsi="Times New Roman" w:cs="Times New Roman"/>
        </w:rPr>
        <w:t xml:space="preserve"> </w:t>
      </w:r>
      <w:r w:rsidRPr="00FE387C">
        <w:rPr>
          <w:rFonts w:ascii="Times New Roman" w:hAnsi="Times New Roman" w:cs="Times New Roman"/>
          <w:bdr w:val="none" w:sz="0" w:space="0" w:color="auto" w:frame="1"/>
        </w:rPr>
        <w:t>object recognition</w:t>
      </w:r>
      <w:r w:rsidRPr="00FE387C">
        <w:rPr>
          <w:rStyle w:val="apple-converted-space"/>
          <w:rFonts w:ascii="Times New Roman" w:hAnsi="Times New Roman" w:cs="Times New Roman"/>
        </w:rPr>
        <w:t> </w:t>
      </w:r>
      <w:r w:rsidRPr="00FE387C">
        <w:rPr>
          <w:rFonts w:ascii="Times New Roman" w:hAnsi="Times New Roman" w:cs="Times New Roman"/>
        </w:rPr>
        <w:t xml:space="preserve">process to a small area or a few objects at any one time. The many objects or areas in the visual scene can then be processed one after the other. This serialization of visual scene analysis is </w:t>
      </w:r>
      <w:proofErr w:type="spellStart"/>
      <w:r w:rsidRPr="00FE387C">
        <w:rPr>
          <w:rFonts w:ascii="Times New Roman" w:hAnsi="Times New Roman" w:cs="Times New Roman"/>
        </w:rPr>
        <w:t>operationalized</w:t>
      </w:r>
      <w:proofErr w:type="spellEnd"/>
      <w:r w:rsidRPr="00FE387C">
        <w:rPr>
          <w:rFonts w:ascii="Times New Roman" w:hAnsi="Times New Roman" w:cs="Times New Roman"/>
        </w:rPr>
        <w:t xml:space="preserve"> through mechanisms of</w:t>
      </w:r>
      <w:r w:rsidRPr="00FE387C">
        <w:rPr>
          <w:rStyle w:val="apple-converted-space"/>
          <w:rFonts w:ascii="Times New Roman" w:hAnsi="Times New Roman" w:cs="Times New Roman"/>
        </w:rPr>
        <w:t> </w:t>
      </w:r>
      <w:r w:rsidRPr="00FE387C">
        <w:rPr>
          <w:rFonts w:ascii="Times New Roman" w:hAnsi="Times New Roman" w:cs="Times New Roman"/>
          <w:bdr w:val="none" w:sz="0" w:space="0" w:color="auto" w:frame="1"/>
        </w:rPr>
        <w:t>visual attention</w:t>
      </w:r>
      <w:r w:rsidRPr="00FE387C">
        <w:rPr>
          <w:rFonts w:ascii="Times New Roman" w:hAnsi="Times New Roman" w:cs="Times New Roman"/>
        </w:rPr>
        <w:t>: A common (although somewhat inaccurate) metaphor for attention is that of a virtual</w:t>
      </w:r>
      <w:r w:rsidRPr="00FE387C">
        <w:rPr>
          <w:rStyle w:val="apple-converted-space"/>
          <w:rFonts w:ascii="Times New Roman" w:hAnsi="Times New Roman" w:cs="Times New Roman"/>
        </w:rPr>
        <w:t> </w:t>
      </w:r>
      <w:r w:rsidRPr="00FE387C">
        <w:rPr>
          <w:rFonts w:ascii="Times New Roman" w:hAnsi="Times New Roman" w:cs="Times New Roman"/>
          <w:i/>
          <w:iCs/>
          <w:bdr w:val="none" w:sz="0" w:space="0" w:color="auto" w:frame="1"/>
        </w:rPr>
        <w:t>spotlight,</w:t>
      </w:r>
      <w:r w:rsidRPr="00FE387C">
        <w:rPr>
          <w:rStyle w:val="apple-converted-space"/>
          <w:rFonts w:ascii="Times New Roman" w:hAnsi="Times New Roman" w:cs="Times New Roman"/>
        </w:rPr>
        <w:t> </w:t>
      </w:r>
      <w:r w:rsidRPr="00FE387C">
        <w:rPr>
          <w:rFonts w:ascii="Times New Roman" w:hAnsi="Times New Roman" w:cs="Times New Roman"/>
        </w:rPr>
        <w:t xml:space="preserve">shifting to and highlighting different sub-regions of the visual world, so that one region at a time can be subjected to more detailed visual analysis </w:t>
      </w:r>
      <w:r w:rsidR="00F76815" w:rsidRPr="00FE387C">
        <w:rPr>
          <w:rFonts w:ascii="Times New Roman" w:hAnsi="Times New Roman" w:cs="Times New Roman" w:hint="eastAsia"/>
        </w:rPr>
        <w:t>[2] [3] [4]</w:t>
      </w:r>
      <w:r w:rsidRPr="00FE387C">
        <w:rPr>
          <w:rFonts w:ascii="Times New Roman" w:hAnsi="Times New Roman" w:cs="Times New Roman"/>
        </w:rPr>
        <w:t>.</w:t>
      </w:r>
    </w:p>
    <w:p w:rsidR="00135C7B" w:rsidRPr="00FE387C" w:rsidRDefault="00135C7B" w:rsidP="006956C3">
      <w:pPr>
        <w:pStyle w:val="Web"/>
        <w:shd w:val="clear" w:color="auto" w:fill="FFFFFF"/>
        <w:spacing w:before="0" w:beforeAutospacing="0" w:after="0" w:afterAutospacing="0" w:line="285" w:lineRule="atLeast"/>
        <w:ind w:leftChars="100" w:left="240" w:firstLine="360"/>
        <w:jc w:val="both"/>
        <w:textAlignment w:val="baseline"/>
        <w:rPr>
          <w:rFonts w:ascii="Times New Roman" w:hAnsi="Times New Roman" w:cs="Times New Roman"/>
        </w:rPr>
      </w:pPr>
    </w:p>
    <w:p w:rsidR="00CC19DD" w:rsidRDefault="00CC19DD" w:rsidP="006956C3">
      <w:pPr>
        <w:pStyle w:val="Web"/>
        <w:shd w:val="clear" w:color="auto" w:fill="FFFFFF"/>
        <w:spacing w:before="0" w:beforeAutospacing="0" w:after="0" w:afterAutospacing="0" w:line="285" w:lineRule="atLeast"/>
        <w:ind w:leftChars="100" w:left="240" w:firstLine="480"/>
        <w:jc w:val="both"/>
        <w:textAlignment w:val="baseline"/>
        <w:rPr>
          <w:rFonts w:ascii="Times New Roman" w:hAnsi="Times New Roman" w:cs="Times New Roman" w:hint="eastAsia"/>
        </w:rPr>
      </w:pPr>
      <w:r w:rsidRPr="00FE387C">
        <w:rPr>
          <w:rFonts w:ascii="Times New Roman" w:hAnsi="Times New Roman" w:cs="Times New Roman"/>
          <w:bdr w:val="none" w:sz="0" w:space="0" w:color="auto" w:frame="1"/>
        </w:rPr>
        <w:t>Visual attention</w:t>
      </w:r>
      <w:r w:rsidRPr="00FE387C">
        <w:rPr>
          <w:rStyle w:val="apple-converted-space"/>
          <w:rFonts w:ascii="Times New Roman" w:hAnsi="Times New Roman" w:cs="Times New Roman"/>
        </w:rPr>
        <w:t> </w:t>
      </w:r>
      <w:r w:rsidRPr="00FE387C">
        <w:rPr>
          <w:rFonts w:ascii="Times New Roman" w:hAnsi="Times New Roman" w:cs="Times New Roman"/>
        </w:rPr>
        <w:t>may be a solution to the inability to fully process all locations in parallel. However, this solution produces a problem. If you are only going to process one region or object at a time, how do you select that target of attention? Visual sali</w:t>
      </w:r>
      <w:r w:rsidR="00D756AE">
        <w:rPr>
          <w:rFonts w:ascii="Times New Roman" w:hAnsi="Times New Roman" w:cs="Times New Roman"/>
        </w:rPr>
        <w:t>enc</w:t>
      </w:r>
      <w:r w:rsidR="00D756AE">
        <w:rPr>
          <w:rFonts w:ascii="Times New Roman" w:hAnsi="Times New Roman" w:cs="Times New Roman" w:hint="eastAsia"/>
        </w:rPr>
        <w:t>y</w:t>
      </w:r>
      <w:r w:rsidRPr="00FE387C">
        <w:rPr>
          <w:rFonts w:ascii="Times New Roman" w:hAnsi="Times New Roman" w:cs="Times New Roman"/>
        </w:rPr>
        <w:t xml:space="preserve"> helps your brain achieve reasonably efficient selection. Early stages of visual processing give rise to a distinct subjective perceptual quality which makes some stimuli stand out from among other items or locations. Our brain has evolved to rapidly c</w:t>
      </w:r>
      <w:r w:rsidR="00D756AE">
        <w:rPr>
          <w:rFonts w:ascii="Times New Roman" w:hAnsi="Times New Roman" w:cs="Times New Roman"/>
        </w:rPr>
        <w:t>ompute salienc</w:t>
      </w:r>
      <w:r w:rsidR="00D756AE">
        <w:rPr>
          <w:rFonts w:ascii="Times New Roman" w:hAnsi="Times New Roman" w:cs="Times New Roman" w:hint="eastAsia"/>
        </w:rPr>
        <w:t>y</w:t>
      </w:r>
      <w:r w:rsidRPr="00FE387C">
        <w:rPr>
          <w:rFonts w:ascii="Times New Roman" w:hAnsi="Times New Roman" w:cs="Times New Roman"/>
        </w:rPr>
        <w:t xml:space="preserve"> in an automatic manner and in real-time over the entire visual field. Visual attention is then attracted towards salient visual locations.</w:t>
      </w:r>
    </w:p>
    <w:p w:rsidR="00135C7B" w:rsidRPr="00FE387C" w:rsidRDefault="00135C7B" w:rsidP="006956C3">
      <w:pPr>
        <w:pStyle w:val="Web"/>
        <w:shd w:val="clear" w:color="auto" w:fill="FFFFFF"/>
        <w:spacing w:before="0" w:beforeAutospacing="0" w:after="0" w:afterAutospacing="0" w:line="285" w:lineRule="atLeast"/>
        <w:ind w:leftChars="100" w:left="240" w:firstLine="480"/>
        <w:jc w:val="both"/>
        <w:textAlignment w:val="baseline"/>
        <w:rPr>
          <w:rFonts w:ascii="Times New Roman" w:hAnsi="Times New Roman" w:cs="Times New Roman"/>
        </w:rPr>
      </w:pPr>
    </w:p>
    <w:p w:rsidR="006956C3" w:rsidRDefault="00D756AE" w:rsidP="009C74B8">
      <w:pPr>
        <w:pStyle w:val="Web"/>
        <w:shd w:val="clear" w:color="auto" w:fill="FFFFFF"/>
        <w:spacing w:before="0" w:beforeAutospacing="0" w:after="0" w:afterAutospacing="0" w:line="285" w:lineRule="atLeast"/>
        <w:ind w:leftChars="100" w:left="240" w:firstLine="480"/>
        <w:jc w:val="both"/>
        <w:textAlignment w:val="baseline"/>
        <w:rPr>
          <w:rFonts w:ascii="Times New Roman" w:hAnsi="Times New Roman" w:cs="Times New Roman" w:hint="eastAsia"/>
        </w:rPr>
      </w:pPr>
      <w:r>
        <w:rPr>
          <w:rFonts w:ascii="Times New Roman" w:hAnsi="Times New Roman" w:cs="Times New Roman"/>
        </w:rPr>
        <w:t>Visual salienc</w:t>
      </w:r>
      <w:r>
        <w:rPr>
          <w:rFonts w:ascii="Times New Roman" w:hAnsi="Times New Roman" w:cs="Times New Roman" w:hint="eastAsia"/>
        </w:rPr>
        <w:t>y</w:t>
      </w:r>
      <w:r w:rsidR="00CC19DD" w:rsidRPr="00FE387C">
        <w:rPr>
          <w:rFonts w:ascii="Times New Roman" w:hAnsi="Times New Roman" w:cs="Times New Roman"/>
        </w:rPr>
        <w:t xml:space="preserve"> is sometimes carelessly described as a physical property of a visual stimulus. It is imp</w:t>
      </w:r>
      <w:r>
        <w:rPr>
          <w:rFonts w:ascii="Times New Roman" w:hAnsi="Times New Roman" w:cs="Times New Roman"/>
        </w:rPr>
        <w:t>ortant to remember that salienc</w:t>
      </w:r>
      <w:r>
        <w:rPr>
          <w:rFonts w:ascii="Times New Roman" w:hAnsi="Times New Roman" w:cs="Times New Roman" w:hint="eastAsia"/>
        </w:rPr>
        <w:t>y</w:t>
      </w:r>
      <w:r w:rsidR="00CC19DD" w:rsidRPr="00FE387C">
        <w:rPr>
          <w:rFonts w:ascii="Times New Roman" w:hAnsi="Times New Roman" w:cs="Times New Roman"/>
        </w:rPr>
        <w:t xml:space="preserve"> is the consequence of an interaction of a stimulus with other stimuli, as well as with a visual system (biological or artificial). As a straight-forward example, consider that a color-blind person will have a dramatically differe</w:t>
      </w:r>
      <w:r>
        <w:rPr>
          <w:rFonts w:ascii="Times New Roman" w:hAnsi="Times New Roman" w:cs="Times New Roman"/>
        </w:rPr>
        <w:t xml:space="preserve">nt experience of visual </w:t>
      </w:r>
      <w:proofErr w:type="spellStart"/>
      <w:r>
        <w:rPr>
          <w:rFonts w:ascii="Times New Roman" w:hAnsi="Times New Roman" w:cs="Times New Roman"/>
        </w:rPr>
        <w:t>salien</w:t>
      </w:r>
      <w:r>
        <w:rPr>
          <w:rFonts w:ascii="Times New Roman" w:hAnsi="Times New Roman" w:cs="Times New Roman" w:hint="eastAsia"/>
        </w:rPr>
        <w:t>y</w:t>
      </w:r>
      <w:proofErr w:type="spellEnd"/>
      <w:r w:rsidR="00CC19DD" w:rsidRPr="00FE387C">
        <w:rPr>
          <w:rFonts w:ascii="Times New Roman" w:hAnsi="Times New Roman" w:cs="Times New Roman"/>
        </w:rPr>
        <w:t xml:space="preserve"> than a person with normal</w:t>
      </w:r>
      <w:r w:rsidR="00CC19DD" w:rsidRPr="00FE387C">
        <w:rPr>
          <w:rStyle w:val="apple-converted-space"/>
          <w:rFonts w:ascii="Times New Roman" w:hAnsi="Times New Roman" w:cs="Times New Roman"/>
        </w:rPr>
        <w:t> </w:t>
      </w:r>
      <w:r w:rsidR="00CC19DD" w:rsidRPr="00FE387C">
        <w:rPr>
          <w:rFonts w:ascii="Times New Roman" w:hAnsi="Times New Roman" w:cs="Times New Roman"/>
          <w:bdr w:val="none" w:sz="0" w:space="0" w:color="auto" w:frame="1"/>
        </w:rPr>
        <w:t>color vision</w:t>
      </w:r>
      <w:r w:rsidR="00CC19DD" w:rsidRPr="00FE387C">
        <w:rPr>
          <w:rFonts w:ascii="Times New Roman" w:hAnsi="Times New Roman" w:cs="Times New Roman"/>
        </w:rPr>
        <w:t>, even when both look at exactly the same physical scene (see</w:t>
      </w:r>
      <w:r w:rsidR="00242402" w:rsidRPr="00FE387C">
        <w:rPr>
          <w:rFonts w:ascii="Times New Roman" w:hAnsi="Times New Roman" w:cs="Times New Roman"/>
        </w:rPr>
        <w:t xml:space="preserve"> Fig. 1</w:t>
      </w:r>
      <w:r w:rsidR="00CC19DD" w:rsidRPr="00FE387C">
        <w:rPr>
          <w:rFonts w:ascii="Times New Roman" w:hAnsi="Times New Roman" w:cs="Times New Roman"/>
        </w:rPr>
        <w:t>, e.g., the first example image below). As a more controversial example, it may be that expertise changes th</w:t>
      </w:r>
      <w:r>
        <w:rPr>
          <w:rFonts w:ascii="Times New Roman" w:hAnsi="Times New Roman" w:cs="Times New Roman"/>
        </w:rPr>
        <w:t>e salienc</w:t>
      </w:r>
      <w:r>
        <w:rPr>
          <w:rFonts w:ascii="Times New Roman" w:hAnsi="Times New Roman" w:cs="Times New Roman" w:hint="eastAsia"/>
        </w:rPr>
        <w:t>y</w:t>
      </w:r>
      <w:r w:rsidR="00CC19DD" w:rsidRPr="00FE387C">
        <w:rPr>
          <w:rFonts w:ascii="Times New Roman" w:hAnsi="Times New Roman" w:cs="Times New Roman"/>
        </w:rPr>
        <w:t xml:space="preserve"> of some stimuli for some observers. Never</w:t>
      </w:r>
      <w:r>
        <w:rPr>
          <w:rFonts w:ascii="Times New Roman" w:hAnsi="Times New Roman" w:cs="Times New Roman"/>
        </w:rPr>
        <w:t>theless, because visual salienc</w:t>
      </w:r>
      <w:r>
        <w:rPr>
          <w:rFonts w:ascii="Times New Roman" w:hAnsi="Times New Roman" w:cs="Times New Roman" w:hint="eastAsia"/>
        </w:rPr>
        <w:t>y</w:t>
      </w:r>
      <w:r w:rsidR="00CC19DD" w:rsidRPr="00FE387C">
        <w:rPr>
          <w:rFonts w:ascii="Times New Roman" w:hAnsi="Times New Roman" w:cs="Times New Roman"/>
        </w:rPr>
        <w:t xml:space="preserve"> arises from fairly low-level and stereotypical computations in the early stages of visual processing, the factors contributing to </w:t>
      </w:r>
      <w:r>
        <w:rPr>
          <w:rFonts w:ascii="Times New Roman" w:hAnsi="Times New Roman" w:cs="Times New Roman"/>
        </w:rPr>
        <w:lastRenderedPageBreak/>
        <w:t>salienc</w:t>
      </w:r>
      <w:r>
        <w:rPr>
          <w:rFonts w:ascii="Times New Roman" w:hAnsi="Times New Roman" w:cs="Times New Roman" w:hint="eastAsia"/>
        </w:rPr>
        <w:t>y</w:t>
      </w:r>
      <w:r w:rsidR="00CC19DD" w:rsidRPr="00FE387C">
        <w:rPr>
          <w:rFonts w:ascii="Times New Roman" w:hAnsi="Times New Roman" w:cs="Times New Roman"/>
        </w:rPr>
        <w:t xml:space="preserve"> are generally quite comparable from one observer to the next, leading to similar experiences across a range of observers and of behavioral conditions.</w:t>
      </w:r>
    </w:p>
    <w:p w:rsidR="00033C64" w:rsidRPr="00FE387C" w:rsidRDefault="00033C64" w:rsidP="009C74B8">
      <w:pPr>
        <w:pStyle w:val="Web"/>
        <w:shd w:val="clear" w:color="auto" w:fill="FFFFFF"/>
        <w:spacing w:before="0" w:beforeAutospacing="0" w:after="0" w:afterAutospacing="0" w:line="285" w:lineRule="atLeast"/>
        <w:ind w:leftChars="100" w:left="240" w:firstLine="480"/>
        <w:jc w:val="both"/>
        <w:textAlignment w:val="baseline"/>
        <w:rPr>
          <w:rFonts w:ascii="Times New Roman" w:hAnsi="Times New Roman" w:cs="Times New Roman"/>
        </w:rPr>
      </w:pPr>
    </w:p>
    <w:tbl>
      <w:tblPr>
        <w:tblStyle w:val="2-5"/>
        <w:tblW w:w="0" w:type="auto"/>
        <w:tblLook w:val="04A0"/>
      </w:tblPr>
      <w:tblGrid>
        <w:gridCol w:w="3396"/>
        <w:gridCol w:w="5126"/>
      </w:tblGrid>
      <w:tr w:rsidR="0070213E" w:rsidRPr="00FE387C" w:rsidTr="00B30C21">
        <w:trPr>
          <w:cnfStyle w:val="100000000000"/>
        </w:trPr>
        <w:tc>
          <w:tcPr>
            <w:cnfStyle w:val="001000000100"/>
            <w:tcW w:w="0" w:type="auto"/>
            <w:hideMark/>
          </w:tcPr>
          <w:p w:rsidR="0070213E" w:rsidRPr="00FE387C" w:rsidRDefault="00D756AE" w:rsidP="009C74B8">
            <w:pPr>
              <w:rPr>
                <w:rFonts w:ascii="Times New Roman" w:eastAsia="新細明體" w:hAnsi="Times New Roman" w:cs="Times New Roman"/>
                <w:b/>
                <w:bCs/>
                <w:color w:val="auto"/>
                <w:kern w:val="0"/>
                <w:sz w:val="22"/>
                <w:szCs w:val="22"/>
              </w:rPr>
            </w:pPr>
            <w:bookmarkStart w:id="3" w:name="_Toc328593162"/>
            <w:r>
              <w:rPr>
                <w:rFonts w:ascii="Times New Roman" w:eastAsia="新細明體" w:hAnsi="Times New Roman" w:cs="Times New Roman"/>
                <w:b/>
                <w:bCs/>
                <w:color w:val="auto"/>
                <w:kern w:val="0"/>
                <w:sz w:val="22"/>
                <w:szCs w:val="22"/>
              </w:rPr>
              <w:t>Visual Salien</w:t>
            </w:r>
            <w:r>
              <w:rPr>
                <w:rFonts w:ascii="Times New Roman" w:eastAsia="新細明體" w:hAnsi="Times New Roman" w:cs="Times New Roman" w:hint="eastAsia"/>
                <w:b/>
                <w:bCs/>
                <w:color w:val="auto"/>
                <w:kern w:val="0"/>
                <w:sz w:val="22"/>
                <w:szCs w:val="22"/>
              </w:rPr>
              <w:t>cy</w:t>
            </w:r>
            <w:r w:rsidR="00242402" w:rsidRPr="00FE387C">
              <w:rPr>
                <w:rFonts w:ascii="Times New Roman" w:eastAsia="新細明體" w:hAnsi="Times New Roman" w:cs="Times New Roman"/>
                <w:b/>
                <w:bCs/>
                <w:color w:val="auto"/>
                <w:kern w:val="0"/>
                <w:sz w:val="22"/>
                <w:szCs w:val="22"/>
              </w:rPr>
              <w:t xml:space="preserve"> </w:t>
            </w:r>
            <w:r w:rsidR="0070213E" w:rsidRPr="00FE387C">
              <w:rPr>
                <w:rFonts w:ascii="Times New Roman" w:eastAsia="新細明體" w:hAnsi="Times New Roman" w:cs="Times New Roman"/>
                <w:b/>
                <w:bCs/>
                <w:color w:val="auto"/>
                <w:kern w:val="0"/>
                <w:sz w:val="22"/>
                <w:szCs w:val="22"/>
              </w:rPr>
              <w:t>Example</w:t>
            </w:r>
            <w:bookmarkEnd w:id="3"/>
          </w:p>
        </w:tc>
        <w:tc>
          <w:tcPr>
            <w:tcW w:w="0" w:type="auto"/>
            <w:hideMark/>
          </w:tcPr>
          <w:p w:rsidR="0070213E" w:rsidRPr="00FE387C" w:rsidRDefault="0070213E" w:rsidP="009C74B8">
            <w:pPr>
              <w:cnfStyle w:val="100000000000"/>
              <w:rPr>
                <w:rFonts w:ascii="Times New Roman" w:eastAsia="新細明體" w:hAnsi="Times New Roman" w:cs="Times New Roman"/>
                <w:b/>
                <w:bCs/>
                <w:color w:val="auto"/>
                <w:kern w:val="0"/>
                <w:sz w:val="22"/>
                <w:szCs w:val="22"/>
              </w:rPr>
            </w:pPr>
            <w:r w:rsidRPr="00FE387C">
              <w:rPr>
                <w:rFonts w:ascii="Times New Roman" w:eastAsia="新細明體" w:hAnsi="Times New Roman" w:cs="Times New Roman"/>
                <w:b/>
                <w:bCs/>
                <w:color w:val="auto"/>
                <w:kern w:val="0"/>
                <w:sz w:val="22"/>
                <w:szCs w:val="22"/>
              </w:rPr>
              <w:t>Comments</w:t>
            </w:r>
          </w:p>
        </w:tc>
      </w:tr>
      <w:tr w:rsidR="0070213E" w:rsidRPr="00FE387C" w:rsidTr="00B30C21">
        <w:trPr>
          <w:cnfStyle w:val="000000100000"/>
        </w:trPr>
        <w:tc>
          <w:tcPr>
            <w:cnfStyle w:val="001000000000"/>
            <w:tcW w:w="0" w:type="auto"/>
            <w:hideMark/>
          </w:tcPr>
          <w:p w:rsidR="0070213E" w:rsidRPr="00FE387C" w:rsidRDefault="0070213E" w:rsidP="0070213E">
            <w:pPr>
              <w:widowControl/>
              <w:spacing w:line="285" w:lineRule="atLeast"/>
              <w:jc w:val="center"/>
              <w:rPr>
                <w:rFonts w:ascii="Times New Roman" w:eastAsia="新細明體" w:hAnsi="Times New Roman" w:cs="Times New Roman"/>
                <w:b/>
                <w:bCs/>
                <w:color w:val="auto"/>
                <w:kern w:val="0"/>
                <w:sz w:val="20"/>
                <w:szCs w:val="20"/>
              </w:rPr>
            </w:pPr>
            <w:r w:rsidRPr="00FE387C">
              <w:rPr>
                <w:rFonts w:ascii="Times New Roman" w:eastAsia="新細明體" w:hAnsi="Times New Roman" w:cs="Times New Roman"/>
                <w:b/>
                <w:bCs/>
                <w:noProof/>
                <w:kern w:val="0"/>
                <w:sz w:val="20"/>
                <w:szCs w:val="20"/>
                <w:bdr w:val="none" w:sz="0" w:space="0" w:color="auto" w:frame="1"/>
              </w:rPr>
              <w:drawing>
                <wp:inline distT="0" distB="0" distL="0" distR="0">
                  <wp:extent cx="2000250" cy="2000250"/>
                  <wp:effectExtent l="19050" t="0" r="0" b="0"/>
                  <wp:docPr id="4" name="圖片 1" descr="A color pop-out.">
                    <a:hlinkClick xmlns:a="http://schemas.openxmlformats.org/drawingml/2006/main" r:id="rId9" tooltip="&quot;A color pop-ou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or pop-out.">
                            <a:hlinkClick r:id="rId9" tooltip="&quot;A color pop-out.&quot;"/>
                          </pic:cNvPr>
                          <pic:cNvPicPr>
                            <a:picLocks noChangeAspect="1" noChangeArrowheads="1"/>
                          </pic:cNvPicPr>
                        </pic:nvPicPr>
                        <pic:blipFill>
                          <a:blip r:embed="rId10"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p w:rsidR="00242402" w:rsidRPr="00FE387C" w:rsidRDefault="00242402" w:rsidP="0070213E">
            <w:pPr>
              <w:widowControl/>
              <w:spacing w:line="285" w:lineRule="atLeast"/>
              <w:jc w:val="center"/>
              <w:rPr>
                <w:rFonts w:ascii="Times New Roman" w:eastAsia="新細明體" w:hAnsi="Times New Roman" w:cs="Times New Roman"/>
                <w:b/>
                <w:bCs/>
                <w:color w:val="auto"/>
                <w:kern w:val="0"/>
                <w:sz w:val="20"/>
                <w:szCs w:val="20"/>
              </w:rPr>
            </w:pPr>
            <w:r w:rsidRPr="00FE387C">
              <w:rPr>
                <w:rFonts w:ascii="Times New Roman" w:eastAsia="新細明體" w:hAnsi="Times New Roman" w:cs="Times New Roman"/>
                <w:b/>
                <w:bCs/>
                <w:color w:val="auto"/>
                <w:kern w:val="0"/>
                <w:sz w:val="20"/>
                <w:szCs w:val="20"/>
              </w:rPr>
              <w:t>Fig.1</w:t>
            </w:r>
          </w:p>
        </w:tc>
        <w:tc>
          <w:tcPr>
            <w:tcW w:w="0" w:type="auto"/>
            <w:hideMark/>
          </w:tcPr>
          <w:p w:rsidR="0070213E" w:rsidRPr="00FE387C" w:rsidRDefault="00B30C21" w:rsidP="00F76815">
            <w:pPr>
              <w:widowControl/>
              <w:spacing w:line="285" w:lineRule="atLeast"/>
              <w:jc w:val="both"/>
              <w:cnfStyle w:val="000000100000"/>
              <w:rPr>
                <w:rFonts w:ascii="Times New Roman" w:eastAsia="新細明體" w:hAnsi="Times New Roman" w:cs="Times New Roman"/>
                <w:bCs/>
                <w:color w:val="auto"/>
                <w:kern w:val="0"/>
                <w:sz w:val="20"/>
                <w:szCs w:val="20"/>
              </w:rPr>
            </w:pPr>
            <w:r w:rsidRPr="00FE387C">
              <w:rPr>
                <w:rFonts w:ascii="Times New Roman" w:eastAsia="新細明體" w:hAnsi="Times New Roman" w:cs="Times New Roman"/>
                <w:bCs/>
                <w:color w:val="auto"/>
                <w:kern w:val="0"/>
                <w:sz w:val="20"/>
                <w:szCs w:val="20"/>
              </w:rPr>
              <w:t xml:space="preserve">One item in the array of items </w:t>
            </w:r>
            <w:r w:rsidR="0070213E" w:rsidRPr="00FE387C">
              <w:rPr>
                <w:rFonts w:ascii="Times New Roman" w:eastAsia="新細明體" w:hAnsi="Times New Roman" w:cs="Times New Roman"/>
                <w:bCs/>
                <w:color w:val="auto"/>
                <w:kern w:val="0"/>
                <w:sz w:val="20"/>
                <w:szCs w:val="20"/>
              </w:rPr>
              <w:t>strongly</w:t>
            </w:r>
            <w:r w:rsidR="0070213E" w:rsidRPr="00FE387C">
              <w:rPr>
                <w:rFonts w:ascii="Times New Roman" w:eastAsia="新細明體" w:hAnsi="Times New Roman" w:cs="Times New Roman"/>
                <w:bCs/>
                <w:color w:val="auto"/>
                <w:kern w:val="0"/>
                <w:sz w:val="20"/>
              </w:rPr>
              <w:t> </w:t>
            </w:r>
            <w:r w:rsidR="0070213E" w:rsidRPr="00FE387C">
              <w:rPr>
                <w:rFonts w:ascii="Times New Roman" w:eastAsia="新細明體" w:hAnsi="Times New Roman" w:cs="Times New Roman"/>
                <w:bCs/>
                <w:i/>
                <w:iCs/>
                <w:color w:val="auto"/>
                <w:kern w:val="0"/>
                <w:sz w:val="20"/>
                <w:szCs w:val="20"/>
                <w:bdr w:val="none" w:sz="0" w:space="0" w:color="auto" w:frame="1"/>
              </w:rPr>
              <w:t>pops-out</w:t>
            </w:r>
            <w:r w:rsidR="0070213E" w:rsidRPr="00FE387C">
              <w:rPr>
                <w:rFonts w:ascii="Times New Roman" w:eastAsia="新細明體" w:hAnsi="Times New Roman" w:cs="Times New Roman"/>
                <w:bCs/>
                <w:color w:val="auto"/>
                <w:kern w:val="0"/>
                <w:sz w:val="20"/>
              </w:rPr>
              <w:t> </w:t>
            </w:r>
            <w:r w:rsidR="0070213E" w:rsidRPr="00FE387C">
              <w:rPr>
                <w:rFonts w:ascii="Times New Roman" w:eastAsia="新細明體" w:hAnsi="Times New Roman" w:cs="Times New Roman"/>
                <w:bCs/>
                <w:color w:val="auto"/>
                <w:kern w:val="0"/>
                <w:sz w:val="20"/>
                <w:szCs w:val="20"/>
              </w:rPr>
              <w:t>and effortlessly and immediately attracts attention. Many studies have suggested that in simple displays like this, no scanning occurs: Attention is immediately drawn to the salient item, no matter how many other items (called</w:t>
            </w:r>
            <w:r w:rsidR="0070213E" w:rsidRPr="00FE387C">
              <w:rPr>
                <w:rFonts w:ascii="Times New Roman" w:eastAsia="新細明體" w:hAnsi="Times New Roman" w:cs="Times New Roman"/>
                <w:bCs/>
                <w:color w:val="auto"/>
                <w:kern w:val="0"/>
                <w:sz w:val="20"/>
              </w:rPr>
              <w:t> </w:t>
            </w:r>
            <w:proofErr w:type="spellStart"/>
            <w:r w:rsidR="0070213E" w:rsidRPr="00FE387C">
              <w:rPr>
                <w:rFonts w:ascii="Times New Roman" w:eastAsia="新細明體" w:hAnsi="Times New Roman" w:cs="Times New Roman"/>
                <w:bCs/>
                <w:i/>
                <w:iCs/>
                <w:color w:val="auto"/>
                <w:kern w:val="0"/>
                <w:sz w:val="20"/>
                <w:szCs w:val="20"/>
                <w:bdr w:val="none" w:sz="0" w:space="0" w:color="auto" w:frame="1"/>
              </w:rPr>
              <w:t>distractors</w:t>
            </w:r>
            <w:proofErr w:type="spellEnd"/>
            <w:r w:rsidR="0070213E" w:rsidRPr="00FE387C">
              <w:rPr>
                <w:rFonts w:ascii="Times New Roman" w:eastAsia="新細明體" w:hAnsi="Times New Roman" w:cs="Times New Roman"/>
                <w:bCs/>
                <w:color w:val="auto"/>
                <w:kern w:val="0"/>
                <w:sz w:val="20"/>
                <w:szCs w:val="20"/>
              </w:rPr>
              <w:t xml:space="preserve">) are present in the display </w:t>
            </w:r>
            <w:r w:rsidR="00F76815" w:rsidRPr="00FE387C">
              <w:rPr>
                <w:rFonts w:ascii="Times New Roman" w:eastAsia="新細明體" w:hAnsi="Times New Roman" w:cs="Times New Roman" w:hint="eastAsia"/>
                <w:bCs/>
                <w:color w:val="auto"/>
                <w:kern w:val="0"/>
                <w:sz w:val="20"/>
                <w:szCs w:val="20"/>
              </w:rPr>
              <w:t>[2] [5]</w:t>
            </w:r>
            <w:r w:rsidR="0070213E" w:rsidRPr="00FE387C">
              <w:rPr>
                <w:rFonts w:ascii="Times New Roman" w:eastAsia="新細明體" w:hAnsi="Times New Roman" w:cs="Times New Roman"/>
                <w:bCs/>
                <w:color w:val="auto"/>
                <w:kern w:val="0"/>
                <w:sz w:val="20"/>
                <w:szCs w:val="20"/>
              </w:rPr>
              <w:t>. This suggests that the image is processed in parallel (al</w:t>
            </w:r>
            <w:r w:rsidR="00D756AE">
              <w:rPr>
                <w:rFonts w:ascii="Times New Roman" w:eastAsia="新細明體" w:hAnsi="Times New Roman" w:cs="Times New Roman"/>
                <w:bCs/>
                <w:color w:val="auto"/>
                <w:kern w:val="0"/>
                <w:sz w:val="20"/>
                <w:szCs w:val="20"/>
              </w:rPr>
              <w:t>l at once) to determine salienc</w:t>
            </w:r>
            <w:r w:rsidR="00D756AE">
              <w:rPr>
                <w:rFonts w:ascii="Times New Roman" w:eastAsia="新細明體" w:hAnsi="Times New Roman" w:cs="Times New Roman" w:hint="eastAsia"/>
                <w:bCs/>
                <w:color w:val="auto"/>
                <w:kern w:val="0"/>
                <w:sz w:val="20"/>
                <w:szCs w:val="20"/>
              </w:rPr>
              <w:t>y</w:t>
            </w:r>
            <w:r w:rsidR="0070213E" w:rsidRPr="00FE387C">
              <w:rPr>
                <w:rFonts w:ascii="Times New Roman" w:eastAsia="新細明體" w:hAnsi="Times New Roman" w:cs="Times New Roman"/>
                <w:bCs/>
                <w:color w:val="auto"/>
                <w:kern w:val="0"/>
                <w:sz w:val="20"/>
                <w:szCs w:val="20"/>
              </w:rPr>
              <w:t xml:space="preserve"> at every location and to orient towards the most salient location.</w:t>
            </w:r>
          </w:p>
        </w:tc>
      </w:tr>
      <w:tr w:rsidR="0070213E" w:rsidRPr="00FE387C" w:rsidTr="00B30C21">
        <w:tc>
          <w:tcPr>
            <w:cnfStyle w:val="001000000000"/>
            <w:tcW w:w="0" w:type="auto"/>
            <w:hideMark/>
          </w:tcPr>
          <w:p w:rsidR="0070213E" w:rsidRPr="00FE387C" w:rsidRDefault="0070213E" w:rsidP="0070213E">
            <w:pPr>
              <w:widowControl/>
              <w:spacing w:line="285" w:lineRule="atLeast"/>
              <w:jc w:val="center"/>
              <w:rPr>
                <w:rFonts w:ascii="Times New Roman" w:eastAsia="新細明體" w:hAnsi="Times New Roman" w:cs="Times New Roman"/>
                <w:b/>
                <w:bCs/>
                <w:color w:val="auto"/>
                <w:kern w:val="0"/>
                <w:sz w:val="20"/>
                <w:szCs w:val="20"/>
              </w:rPr>
            </w:pPr>
            <w:r w:rsidRPr="00FE387C">
              <w:rPr>
                <w:rFonts w:ascii="Times New Roman" w:eastAsia="新細明體" w:hAnsi="Times New Roman" w:cs="Times New Roman"/>
                <w:b/>
                <w:bCs/>
                <w:noProof/>
                <w:kern w:val="0"/>
                <w:sz w:val="20"/>
                <w:szCs w:val="20"/>
                <w:bdr w:val="none" w:sz="0" w:space="0" w:color="auto" w:frame="1"/>
              </w:rPr>
              <w:drawing>
                <wp:inline distT="0" distB="0" distL="0" distR="0">
                  <wp:extent cx="1971675" cy="1971675"/>
                  <wp:effectExtent l="19050" t="0" r="9525" b="0"/>
                  <wp:docPr id="2" name="圖片 2" descr="An orientation pop-out.">
                    <a:hlinkClick xmlns:a="http://schemas.openxmlformats.org/drawingml/2006/main" r:id="rId11" tooltip="&quot;An orientation pop-ou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orientation pop-out.">
                            <a:hlinkClick r:id="rId11" tooltip="&quot;An orientation pop-out.&quot;"/>
                          </pic:cNvPr>
                          <pic:cNvPicPr>
                            <a:picLocks noChangeAspect="1" noChangeArrowheads="1"/>
                          </pic:cNvPicPr>
                        </pic:nvPicPr>
                        <pic:blipFill>
                          <a:blip r:embed="rId12" cstate="print"/>
                          <a:srcRect/>
                          <a:stretch>
                            <a:fillRect/>
                          </a:stretch>
                        </pic:blipFill>
                        <pic:spPr bwMode="auto">
                          <a:xfrm>
                            <a:off x="0" y="0"/>
                            <a:ext cx="1971675" cy="1971675"/>
                          </a:xfrm>
                          <a:prstGeom prst="rect">
                            <a:avLst/>
                          </a:prstGeom>
                          <a:noFill/>
                          <a:ln w="9525">
                            <a:noFill/>
                            <a:miter lim="800000"/>
                            <a:headEnd/>
                            <a:tailEnd/>
                          </a:ln>
                        </pic:spPr>
                      </pic:pic>
                    </a:graphicData>
                  </a:graphic>
                </wp:inline>
              </w:drawing>
            </w:r>
          </w:p>
          <w:p w:rsidR="00242402" w:rsidRPr="00FE387C" w:rsidRDefault="00242402" w:rsidP="0070213E">
            <w:pPr>
              <w:widowControl/>
              <w:spacing w:line="285" w:lineRule="atLeast"/>
              <w:jc w:val="center"/>
              <w:rPr>
                <w:rFonts w:ascii="Times New Roman" w:eastAsia="新細明體" w:hAnsi="Times New Roman" w:cs="Times New Roman"/>
                <w:b/>
                <w:bCs/>
                <w:color w:val="auto"/>
                <w:kern w:val="0"/>
                <w:sz w:val="20"/>
                <w:szCs w:val="20"/>
              </w:rPr>
            </w:pPr>
            <w:r w:rsidRPr="00FE387C">
              <w:rPr>
                <w:rFonts w:ascii="Times New Roman" w:eastAsia="新細明體" w:hAnsi="Times New Roman" w:cs="Times New Roman"/>
                <w:b/>
                <w:bCs/>
                <w:color w:val="auto"/>
                <w:kern w:val="0"/>
                <w:sz w:val="20"/>
                <w:szCs w:val="20"/>
              </w:rPr>
              <w:t>Fig.2</w:t>
            </w:r>
          </w:p>
        </w:tc>
        <w:tc>
          <w:tcPr>
            <w:tcW w:w="0" w:type="auto"/>
            <w:hideMark/>
          </w:tcPr>
          <w:p w:rsidR="0070213E" w:rsidRPr="00FE387C" w:rsidRDefault="0070213E" w:rsidP="00B30C21">
            <w:pPr>
              <w:widowControl/>
              <w:spacing w:line="285" w:lineRule="atLeast"/>
              <w:jc w:val="both"/>
              <w:cnfStyle w:val="000000000000"/>
              <w:rPr>
                <w:rFonts w:ascii="Times New Roman" w:eastAsia="新細明體" w:hAnsi="Times New Roman" w:cs="Times New Roman"/>
                <w:bCs/>
                <w:color w:val="auto"/>
                <w:kern w:val="0"/>
                <w:sz w:val="20"/>
                <w:szCs w:val="20"/>
              </w:rPr>
            </w:pPr>
            <w:r w:rsidRPr="00FE387C">
              <w:rPr>
                <w:rFonts w:ascii="Times New Roman" w:eastAsia="新細明體" w:hAnsi="Times New Roman" w:cs="Times New Roman"/>
                <w:bCs/>
                <w:color w:val="auto"/>
                <w:kern w:val="0"/>
                <w:sz w:val="20"/>
                <w:szCs w:val="20"/>
              </w:rPr>
              <w:t>In this display, the vertical bar is visually salient. Comparing this example to the previous one suggests that local visual properties of a given item</w:t>
            </w:r>
            <w:r w:rsidRPr="00FE387C">
              <w:rPr>
                <w:rFonts w:ascii="Times New Roman" w:eastAsia="新細明體" w:hAnsi="Times New Roman" w:cs="Times New Roman"/>
                <w:bCs/>
                <w:color w:val="auto"/>
                <w:kern w:val="0"/>
                <w:sz w:val="20"/>
              </w:rPr>
              <w:t> </w:t>
            </w:r>
            <w:r w:rsidRPr="00FE387C">
              <w:rPr>
                <w:rFonts w:ascii="Times New Roman" w:eastAsia="新細明體" w:hAnsi="Times New Roman" w:cs="Times New Roman"/>
                <w:bCs/>
                <w:color w:val="auto"/>
                <w:kern w:val="0"/>
                <w:sz w:val="20"/>
                <w:szCs w:val="20"/>
                <w:bdr w:val="none" w:sz="0" w:space="0" w:color="auto" w:frame="1"/>
              </w:rPr>
              <w:t>do not determine</w:t>
            </w:r>
            <w:r w:rsidRPr="00FE387C">
              <w:rPr>
                <w:rFonts w:ascii="Times New Roman" w:eastAsia="新細明體" w:hAnsi="Times New Roman" w:cs="Times New Roman"/>
                <w:bCs/>
                <w:color w:val="auto"/>
                <w:kern w:val="0"/>
                <w:sz w:val="20"/>
              </w:rPr>
              <w:t> </w:t>
            </w:r>
            <w:r w:rsidRPr="00FE387C">
              <w:rPr>
                <w:rFonts w:ascii="Times New Roman" w:eastAsia="新細明體" w:hAnsi="Times New Roman" w:cs="Times New Roman"/>
                <w:bCs/>
                <w:color w:val="auto"/>
                <w:kern w:val="0"/>
                <w:sz w:val="20"/>
                <w:szCs w:val="20"/>
              </w:rPr>
              <w:t>how perceptually salient this item will be; rather, looking at a given item within its surrounding context is crucial. Compare, for example, the red bar in the top-left corner of this image to the salient bar in the image above: both bars are red, roughly horizontal, and they both have very similar local appearances. Yet the one in the top-l</w:t>
            </w:r>
            <w:r w:rsidR="00D756AE">
              <w:rPr>
                <w:rFonts w:ascii="Times New Roman" w:eastAsia="新細明體" w:hAnsi="Times New Roman" w:cs="Times New Roman"/>
                <w:bCs/>
                <w:color w:val="auto"/>
                <w:kern w:val="0"/>
                <w:sz w:val="20"/>
                <w:szCs w:val="20"/>
              </w:rPr>
              <w:t>eft corner here has low salienc</w:t>
            </w:r>
            <w:r w:rsidR="00D756AE">
              <w:rPr>
                <w:rFonts w:ascii="Times New Roman" w:eastAsia="新細明體" w:hAnsi="Times New Roman" w:cs="Times New Roman" w:hint="eastAsia"/>
                <w:bCs/>
                <w:color w:val="auto"/>
                <w:kern w:val="0"/>
                <w:sz w:val="20"/>
                <w:szCs w:val="20"/>
              </w:rPr>
              <w:t>y</w:t>
            </w:r>
            <w:r w:rsidRPr="00FE387C">
              <w:rPr>
                <w:rFonts w:ascii="Times New Roman" w:eastAsia="新細明體" w:hAnsi="Times New Roman" w:cs="Times New Roman"/>
                <w:bCs/>
                <w:color w:val="auto"/>
                <w:kern w:val="0"/>
                <w:sz w:val="20"/>
                <w:szCs w:val="20"/>
              </w:rPr>
              <w:t xml:space="preserve"> and attention is much more strongly attracted to the more salient vertical bar, while the red bar in the above image is highly salient.</w:t>
            </w:r>
          </w:p>
        </w:tc>
      </w:tr>
      <w:tr w:rsidR="0070213E" w:rsidRPr="00FE387C" w:rsidTr="00B30C21">
        <w:trPr>
          <w:cnfStyle w:val="000000100000"/>
        </w:trPr>
        <w:tc>
          <w:tcPr>
            <w:cnfStyle w:val="001000000000"/>
            <w:tcW w:w="0" w:type="auto"/>
            <w:hideMark/>
          </w:tcPr>
          <w:p w:rsidR="0070213E" w:rsidRPr="00FE387C" w:rsidRDefault="0070213E" w:rsidP="0070213E">
            <w:pPr>
              <w:widowControl/>
              <w:spacing w:line="285" w:lineRule="atLeast"/>
              <w:jc w:val="center"/>
              <w:rPr>
                <w:rFonts w:ascii="Times New Roman" w:eastAsia="新細明體" w:hAnsi="Times New Roman" w:cs="Times New Roman"/>
                <w:b/>
                <w:bCs/>
                <w:color w:val="auto"/>
                <w:kern w:val="0"/>
                <w:sz w:val="20"/>
                <w:szCs w:val="20"/>
              </w:rPr>
            </w:pPr>
            <w:r w:rsidRPr="00FE387C">
              <w:rPr>
                <w:rFonts w:ascii="Times New Roman" w:eastAsia="新細明體" w:hAnsi="Times New Roman" w:cs="Times New Roman"/>
                <w:b/>
                <w:bCs/>
                <w:noProof/>
                <w:kern w:val="0"/>
                <w:sz w:val="20"/>
                <w:szCs w:val="20"/>
                <w:bdr w:val="none" w:sz="0" w:space="0" w:color="auto" w:frame="1"/>
              </w:rPr>
              <w:drawing>
                <wp:inline distT="0" distB="0" distL="0" distR="0">
                  <wp:extent cx="1971675" cy="1971675"/>
                  <wp:effectExtent l="19050" t="0" r="9525" b="0"/>
                  <wp:docPr id="3" name="圖片 3" descr="A conjunction search.">
                    <a:hlinkClick xmlns:a="http://schemas.openxmlformats.org/drawingml/2006/main" r:id="rId13" tooltip="&quot;A conjunction sear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njunction search.">
                            <a:hlinkClick r:id="rId13" tooltip="&quot;A conjunction search.&quot;"/>
                          </pic:cNvPr>
                          <pic:cNvPicPr>
                            <a:picLocks noChangeAspect="1" noChangeArrowheads="1"/>
                          </pic:cNvPicPr>
                        </pic:nvPicPr>
                        <pic:blipFill>
                          <a:blip r:embed="rId14" cstate="print"/>
                          <a:srcRect/>
                          <a:stretch>
                            <a:fillRect/>
                          </a:stretch>
                        </pic:blipFill>
                        <pic:spPr bwMode="auto">
                          <a:xfrm>
                            <a:off x="0" y="0"/>
                            <a:ext cx="1971675" cy="1971675"/>
                          </a:xfrm>
                          <a:prstGeom prst="rect">
                            <a:avLst/>
                          </a:prstGeom>
                          <a:noFill/>
                          <a:ln w="9525">
                            <a:noFill/>
                            <a:miter lim="800000"/>
                            <a:headEnd/>
                            <a:tailEnd/>
                          </a:ln>
                        </pic:spPr>
                      </pic:pic>
                    </a:graphicData>
                  </a:graphic>
                </wp:inline>
              </w:drawing>
            </w:r>
          </w:p>
          <w:p w:rsidR="00242402" w:rsidRPr="00FE387C" w:rsidRDefault="00242402" w:rsidP="0070213E">
            <w:pPr>
              <w:widowControl/>
              <w:spacing w:line="285" w:lineRule="atLeast"/>
              <w:jc w:val="center"/>
              <w:rPr>
                <w:rFonts w:ascii="Times New Roman" w:eastAsia="新細明體" w:hAnsi="Times New Roman" w:cs="Times New Roman"/>
                <w:b/>
                <w:bCs/>
                <w:color w:val="auto"/>
                <w:kern w:val="0"/>
                <w:sz w:val="20"/>
                <w:szCs w:val="20"/>
              </w:rPr>
            </w:pPr>
            <w:r w:rsidRPr="00FE387C">
              <w:rPr>
                <w:rFonts w:ascii="Times New Roman" w:eastAsia="新細明體" w:hAnsi="Times New Roman" w:cs="Times New Roman"/>
                <w:b/>
                <w:bCs/>
                <w:color w:val="auto"/>
                <w:kern w:val="0"/>
                <w:sz w:val="20"/>
                <w:szCs w:val="20"/>
              </w:rPr>
              <w:t>Fig.3</w:t>
            </w:r>
          </w:p>
        </w:tc>
        <w:tc>
          <w:tcPr>
            <w:tcW w:w="0" w:type="auto"/>
            <w:hideMark/>
          </w:tcPr>
          <w:p w:rsidR="0070213E" w:rsidRPr="00FE387C" w:rsidRDefault="0070213E" w:rsidP="00F76815">
            <w:pPr>
              <w:widowControl/>
              <w:spacing w:line="285" w:lineRule="atLeast"/>
              <w:jc w:val="both"/>
              <w:cnfStyle w:val="000000100000"/>
              <w:rPr>
                <w:rFonts w:ascii="Times New Roman" w:eastAsia="新細明體" w:hAnsi="Times New Roman" w:cs="Times New Roman"/>
                <w:bCs/>
                <w:color w:val="auto"/>
                <w:kern w:val="0"/>
                <w:sz w:val="20"/>
                <w:szCs w:val="20"/>
              </w:rPr>
            </w:pPr>
            <w:r w:rsidRPr="00FE387C">
              <w:rPr>
                <w:rFonts w:ascii="Times New Roman" w:eastAsia="新細明體" w:hAnsi="Times New Roman" w:cs="Times New Roman"/>
                <w:bCs/>
                <w:color w:val="auto"/>
                <w:kern w:val="0"/>
                <w:sz w:val="20"/>
                <w:szCs w:val="20"/>
              </w:rPr>
              <w:t>In this display, there is again one bar that is unique and different from all the other ones. However, by design and through judicious choice of distracting</w:t>
            </w:r>
            <w:r w:rsidR="00D756AE">
              <w:rPr>
                <w:rFonts w:ascii="Times New Roman" w:eastAsia="新細明體" w:hAnsi="Times New Roman" w:cs="Times New Roman"/>
                <w:bCs/>
                <w:color w:val="auto"/>
                <w:kern w:val="0"/>
                <w:sz w:val="20"/>
                <w:szCs w:val="20"/>
              </w:rPr>
              <w:t xml:space="preserve"> items, there is little salienc</w:t>
            </w:r>
            <w:r w:rsidR="00D756AE">
              <w:rPr>
                <w:rFonts w:ascii="Times New Roman" w:eastAsia="新細明體" w:hAnsi="Times New Roman" w:cs="Times New Roman" w:hint="eastAsia"/>
                <w:bCs/>
                <w:color w:val="auto"/>
                <w:kern w:val="0"/>
                <w:sz w:val="20"/>
                <w:szCs w:val="20"/>
              </w:rPr>
              <w:t>y</w:t>
            </w:r>
            <w:r w:rsidRPr="00FE387C">
              <w:rPr>
                <w:rFonts w:ascii="Times New Roman" w:eastAsia="新細明體" w:hAnsi="Times New Roman" w:cs="Times New Roman"/>
                <w:bCs/>
                <w:color w:val="auto"/>
                <w:kern w:val="0"/>
                <w:sz w:val="20"/>
                <w:szCs w:val="20"/>
              </w:rPr>
              <w:t xml:space="preserve"> to guide you towards the target bar (why that is will be discussed in the following section). The target is a so-called</w:t>
            </w:r>
            <w:r w:rsidRPr="00FE387C">
              <w:rPr>
                <w:rFonts w:ascii="Times New Roman" w:eastAsia="新細明體" w:hAnsi="Times New Roman" w:cs="Times New Roman"/>
                <w:bCs/>
                <w:color w:val="auto"/>
                <w:kern w:val="0"/>
                <w:sz w:val="20"/>
              </w:rPr>
              <w:t> </w:t>
            </w:r>
            <w:r w:rsidRPr="00FE387C">
              <w:rPr>
                <w:rFonts w:ascii="Times New Roman" w:eastAsia="新細明體" w:hAnsi="Times New Roman" w:cs="Times New Roman"/>
                <w:bCs/>
                <w:i/>
                <w:iCs/>
                <w:color w:val="auto"/>
                <w:kern w:val="0"/>
                <w:sz w:val="20"/>
                <w:szCs w:val="20"/>
                <w:bdr w:val="none" w:sz="0" w:space="0" w:color="auto" w:frame="1"/>
              </w:rPr>
              <w:t>conjunction target</w:t>
            </w:r>
            <w:r w:rsidRPr="00FE387C">
              <w:rPr>
                <w:rFonts w:ascii="Times New Roman" w:eastAsia="新細明體" w:hAnsi="Times New Roman" w:cs="Times New Roman"/>
                <w:bCs/>
                <w:color w:val="auto"/>
                <w:kern w:val="0"/>
                <w:sz w:val="20"/>
                <w:szCs w:val="20"/>
              </w:rPr>
              <w:t xml:space="preserve">: is the only red and vertical bar </w:t>
            </w:r>
            <w:r w:rsidR="00F76815" w:rsidRPr="00FE387C">
              <w:rPr>
                <w:rFonts w:ascii="Times New Roman" w:eastAsia="新細明體" w:hAnsi="Times New Roman" w:cs="Times New Roman" w:hint="eastAsia"/>
                <w:bCs/>
                <w:color w:val="auto"/>
                <w:kern w:val="0"/>
                <w:sz w:val="20"/>
                <w:szCs w:val="20"/>
              </w:rPr>
              <w:t>[2]</w:t>
            </w:r>
            <w:r w:rsidR="00D756AE">
              <w:rPr>
                <w:rFonts w:ascii="Times New Roman" w:eastAsia="新細明體" w:hAnsi="Times New Roman" w:cs="Times New Roman"/>
                <w:bCs/>
                <w:color w:val="auto"/>
                <w:kern w:val="0"/>
                <w:sz w:val="20"/>
                <w:szCs w:val="20"/>
              </w:rPr>
              <w:t>. Because salienc</w:t>
            </w:r>
            <w:r w:rsidR="00D756AE">
              <w:rPr>
                <w:rFonts w:ascii="Times New Roman" w:eastAsia="新細明體" w:hAnsi="Times New Roman" w:cs="Times New Roman" w:hint="eastAsia"/>
                <w:bCs/>
                <w:color w:val="auto"/>
                <w:kern w:val="0"/>
                <w:sz w:val="20"/>
                <w:szCs w:val="20"/>
              </w:rPr>
              <w:t>y</w:t>
            </w:r>
            <w:r w:rsidRPr="00FE387C">
              <w:rPr>
                <w:rFonts w:ascii="Times New Roman" w:eastAsia="新細明體" w:hAnsi="Times New Roman" w:cs="Times New Roman"/>
                <w:bCs/>
                <w:color w:val="auto"/>
                <w:kern w:val="0"/>
                <w:sz w:val="20"/>
                <w:szCs w:val="20"/>
              </w:rPr>
              <w:t xml:space="preserve"> does not help you direct attention towards potentially interesting items in the display, you find yourself scanning the image, seemingly at random, looking for something interesting.</w:t>
            </w:r>
          </w:p>
        </w:tc>
      </w:tr>
    </w:tbl>
    <w:p w:rsidR="00266D72" w:rsidRPr="00033C64" w:rsidRDefault="00266D72" w:rsidP="00033C64">
      <w:pPr>
        <w:pStyle w:val="a8"/>
        <w:widowControl/>
        <w:spacing w:line="360" w:lineRule="atLeast"/>
        <w:ind w:leftChars="0" w:left="360"/>
        <w:jc w:val="center"/>
        <w:textAlignment w:val="baseline"/>
        <w:rPr>
          <w:rFonts w:ascii="Times New Roman" w:eastAsia="新細明體" w:hAnsi="Times New Roman" w:cs="Times New Roman"/>
          <w:kern w:val="0"/>
          <w:sz w:val="20"/>
          <w:szCs w:val="20"/>
        </w:rPr>
      </w:pPr>
      <w:r w:rsidRPr="00FE387C">
        <w:rPr>
          <w:rFonts w:ascii="Times New Roman" w:eastAsia="新細明體" w:hAnsi="Times New Roman" w:cs="Times New Roman" w:hint="eastAsia"/>
          <w:kern w:val="0"/>
          <w:sz w:val="20"/>
          <w:szCs w:val="20"/>
        </w:rPr>
        <w:t>Table 1</w:t>
      </w:r>
    </w:p>
    <w:p w:rsidR="006956C3" w:rsidRPr="00FE387C" w:rsidRDefault="00D756AE" w:rsidP="009C74B8">
      <w:pPr>
        <w:pStyle w:val="a8"/>
        <w:widowControl/>
        <w:numPr>
          <w:ilvl w:val="1"/>
          <w:numId w:val="24"/>
        </w:numPr>
        <w:spacing w:line="360" w:lineRule="atLeast"/>
        <w:ind w:leftChars="0"/>
        <w:textAlignment w:val="baseline"/>
        <w:outlineLvl w:val="1"/>
        <w:rPr>
          <w:rFonts w:ascii="Times New Roman" w:eastAsia="新細明體" w:hAnsi="Times New Roman" w:cs="Times New Roman"/>
          <w:kern w:val="0"/>
          <w:sz w:val="32"/>
          <w:szCs w:val="32"/>
        </w:rPr>
      </w:pPr>
      <w:bookmarkStart w:id="4" w:name="_Toc328681642"/>
      <w:r>
        <w:rPr>
          <w:rFonts w:ascii="Times New Roman" w:eastAsia="新細明體" w:hAnsi="Times New Roman" w:cs="Times New Roman"/>
          <w:kern w:val="0"/>
          <w:sz w:val="32"/>
          <w:szCs w:val="32"/>
        </w:rPr>
        <w:lastRenderedPageBreak/>
        <w:t>Salienc</w:t>
      </w:r>
      <w:r>
        <w:rPr>
          <w:rFonts w:ascii="Times New Roman" w:eastAsia="新細明體" w:hAnsi="Times New Roman" w:cs="Times New Roman" w:hint="eastAsia"/>
          <w:kern w:val="0"/>
          <w:sz w:val="32"/>
          <w:szCs w:val="32"/>
        </w:rPr>
        <w:t>y</w:t>
      </w:r>
      <w:r w:rsidR="006956C3" w:rsidRPr="00FE387C">
        <w:rPr>
          <w:rFonts w:ascii="Times New Roman" w:eastAsia="新細明體" w:hAnsi="Times New Roman" w:cs="Times New Roman"/>
          <w:kern w:val="0"/>
          <w:sz w:val="32"/>
          <w:szCs w:val="32"/>
        </w:rPr>
        <w:t xml:space="preserve"> in Psychology</w:t>
      </w:r>
      <w:bookmarkEnd w:id="4"/>
    </w:p>
    <w:p w:rsidR="006956C3" w:rsidRPr="00FE387C" w:rsidRDefault="006956C3" w:rsidP="006956C3">
      <w:pPr>
        <w:pStyle w:val="a8"/>
        <w:widowControl/>
        <w:spacing w:line="360" w:lineRule="atLeast"/>
        <w:ind w:leftChars="150" w:left="360"/>
        <w:textAlignment w:val="baseline"/>
        <w:rPr>
          <w:rFonts w:ascii="Times New Roman" w:eastAsia="新細明體" w:hAnsi="Times New Roman" w:cs="Times New Roman"/>
          <w:kern w:val="0"/>
          <w:sz w:val="32"/>
          <w:szCs w:val="32"/>
        </w:rPr>
      </w:pPr>
      <w:r w:rsidRPr="00FE387C">
        <w:rPr>
          <w:rFonts w:ascii="Times New Roman" w:hAnsi="Times New Roman" w:cs="Times New Roman" w:hint="eastAsia"/>
          <w:szCs w:val="24"/>
          <w:shd w:val="clear" w:color="auto" w:fill="FFFFFF"/>
        </w:rPr>
        <w:tab/>
      </w:r>
      <w:r w:rsidRPr="00FE387C">
        <w:rPr>
          <w:rFonts w:ascii="Times New Roman" w:hAnsi="Times New Roman" w:cs="Times New Roman" w:hint="eastAsia"/>
          <w:szCs w:val="24"/>
          <w:shd w:val="clear" w:color="auto" w:fill="FFFFFF"/>
        </w:rPr>
        <w:tab/>
      </w:r>
      <w:proofErr w:type="gramStart"/>
      <w:r w:rsidRPr="00FE387C">
        <w:rPr>
          <w:rFonts w:ascii="Times New Roman" w:hAnsi="Times New Roman" w:cs="Times New Roman"/>
          <w:szCs w:val="24"/>
          <w:shd w:val="clear" w:color="auto" w:fill="FFFFFF"/>
        </w:rPr>
        <w:t>Distinctiveness, prominence, obviousness.</w:t>
      </w:r>
      <w:proofErr w:type="gramEnd"/>
      <w:r w:rsidRPr="00FE387C">
        <w:rPr>
          <w:rFonts w:ascii="Times New Roman" w:hAnsi="Times New Roman" w:cs="Times New Roman"/>
          <w:szCs w:val="24"/>
          <w:shd w:val="clear" w:color="auto" w:fill="FFFFFF"/>
        </w:rPr>
        <w:t xml:space="preserve"> The term is widely used in the study of perception and cognition to refer to any aspect of a stimulus that, for any of many reasons, st</w:t>
      </w:r>
      <w:r w:rsidR="00D756AE">
        <w:rPr>
          <w:rFonts w:ascii="Times New Roman" w:hAnsi="Times New Roman" w:cs="Times New Roman"/>
          <w:szCs w:val="24"/>
          <w:shd w:val="clear" w:color="auto" w:fill="FFFFFF"/>
        </w:rPr>
        <w:t>ands out from the rest. Salienc</w:t>
      </w:r>
      <w:r w:rsidR="00D756AE">
        <w:rPr>
          <w:rFonts w:ascii="Times New Roman" w:hAnsi="Times New Roman" w:cs="Times New Roman" w:hint="eastAsia"/>
          <w:szCs w:val="24"/>
          <w:shd w:val="clear" w:color="auto" w:fill="FFFFFF"/>
        </w:rPr>
        <w:t>y</w:t>
      </w:r>
      <w:r w:rsidRPr="00FE387C">
        <w:rPr>
          <w:rFonts w:ascii="Times New Roman" w:hAnsi="Times New Roman" w:cs="Times New Roman"/>
          <w:szCs w:val="24"/>
          <w:shd w:val="clear" w:color="auto" w:fill="FFFFFF"/>
        </w:rPr>
        <w:t xml:space="preserve"> may be the result of emotional, motivational or cognitive factors and is not necessarily associated with physical factors such as intensity, cl</w:t>
      </w:r>
      <w:r w:rsidR="00D756AE">
        <w:rPr>
          <w:rFonts w:ascii="Times New Roman" w:hAnsi="Times New Roman" w:cs="Times New Roman"/>
          <w:szCs w:val="24"/>
          <w:shd w:val="clear" w:color="auto" w:fill="FFFFFF"/>
        </w:rPr>
        <w:t>arity or size. Although salienc</w:t>
      </w:r>
      <w:r w:rsidR="00D756AE">
        <w:rPr>
          <w:rFonts w:ascii="Times New Roman" w:hAnsi="Times New Roman" w:cs="Times New Roman" w:hint="eastAsia"/>
          <w:szCs w:val="24"/>
          <w:shd w:val="clear" w:color="auto" w:fill="FFFFFF"/>
        </w:rPr>
        <w:t>y</w:t>
      </w:r>
      <w:r w:rsidRPr="00FE387C">
        <w:rPr>
          <w:rFonts w:ascii="Times New Roman" w:hAnsi="Times New Roman" w:cs="Times New Roman"/>
          <w:szCs w:val="24"/>
          <w:shd w:val="clear" w:color="auto" w:fill="FFFFFF"/>
        </w:rPr>
        <w:t xml:space="preserve"> is thought to determine</w:t>
      </w:r>
      <w:r w:rsidR="00D756AE">
        <w:rPr>
          <w:rFonts w:ascii="Times New Roman" w:hAnsi="Times New Roman" w:cs="Times New Roman"/>
          <w:szCs w:val="24"/>
          <w:shd w:val="clear" w:color="auto" w:fill="FFFFFF"/>
        </w:rPr>
        <w:t xml:space="preserve"> </w:t>
      </w:r>
      <w:proofErr w:type="spellStart"/>
      <w:r w:rsidR="00D756AE">
        <w:rPr>
          <w:rFonts w:ascii="Times New Roman" w:hAnsi="Times New Roman" w:cs="Times New Roman"/>
          <w:szCs w:val="24"/>
          <w:shd w:val="clear" w:color="auto" w:fill="FFFFFF"/>
        </w:rPr>
        <w:t>attentional</w:t>
      </w:r>
      <w:proofErr w:type="spellEnd"/>
      <w:r w:rsidR="00D756AE">
        <w:rPr>
          <w:rFonts w:ascii="Times New Roman" w:hAnsi="Times New Roman" w:cs="Times New Roman"/>
          <w:szCs w:val="24"/>
          <w:shd w:val="clear" w:color="auto" w:fill="FFFFFF"/>
        </w:rPr>
        <w:t xml:space="preserve"> selection, salienc</w:t>
      </w:r>
      <w:r w:rsidR="00D756AE">
        <w:rPr>
          <w:rFonts w:ascii="Times New Roman" w:hAnsi="Times New Roman" w:cs="Times New Roman" w:hint="eastAsia"/>
          <w:szCs w:val="24"/>
          <w:shd w:val="clear" w:color="auto" w:fill="FFFFFF"/>
        </w:rPr>
        <w:t>y</w:t>
      </w:r>
      <w:r w:rsidRPr="00FE387C">
        <w:rPr>
          <w:rFonts w:ascii="Times New Roman" w:hAnsi="Times New Roman" w:cs="Times New Roman"/>
          <w:szCs w:val="24"/>
          <w:shd w:val="clear" w:color="auto" w:fill="FFFFFF"/>
        </w:rPr>
        <w:t xml:space="preserve"> associated with physical factors does not necessarily influence selection of a stimulus</w:t>
      </w:r>
      <w:r w:rsidR="00F76815" w:rsidRPr="00FE387C">
        <w:rPr>
          <w:rFonts w:ascii="Times New Roman" w:hAnsi="Times New Roman" w:cs="Times New Roman" w:hint="eastAsia"/>
          <w:szCs w:val="24"/>
          <w:shd w:val="clear" w:color="auto" w:fill="FFFFFF"/>
        </w:rPr>
        <w:t xml:space="preserve"> [7].</w:t>
      </w:r>
    </w:p>
    <w:p w:rsidR="00CC19DD" w:rsidRPr="00FE387C" w:rsidRDefault="00D756AE" w:rsidP="009C74B8">
      <w:pPr>
        <w:pStyle w:val="a8"/>
        <w:widowControl/>
        <w:numPr>
          <w:ilvl w:val="1"/>
          <w:numId w:val="24"/>
        </w:numPr>
        <w:spacing w:line="360" w:lineRule="atLeast"/>
        <w:ind w:leftChars="0"/>
        <w:textAlignment w:val="baseline"/>
        <w:outlineLvl w:val="1"/>
        <w:rPr>
          <w:rFonts w:ascii="Times New Roman" w:eastAsia="新細明體" w:hAnsi="Times New Roman" w:cs="Times New Roman"/>
          <w:kern w:val="0"/>
          <w:sz w:val="32"/>
          <w:szCs w:val="32"/>
        </w:rPr>
      </w:pPr>
      <w:bookmarkStart w:id="5" w:name="_Toc328681643"/>
      <w:r>
        <w:rPr>
          <w:rFonts w:ascii="Times New Roman" w:eastAsia="新細明體" w:hAnsi="Times New Roman" w:cs="Times New Roman"/>
          <w:kern w:val="0"/>
          <w:sz w:val="32"/>
          <w:szCs w:val="32"/>
        </w:rPr>
        <w:t>Salienc</w:t>
      </w:r>
      <w:r>
        <w:rPr>
          <w:rFonts w:ascii="Times New Roman" w:eastAsia="新細明體" w:hAnsi="Times New Roman" w:cs="Times New Roman" w:hint="eastAsia"/>
          <w:kern w:val="0"/>
          <w:sz w:val="32"/>
          <w:szCs w:val="32"/>
        </w:rPr>
        <w:t>y</w:t>
      </w:r>
      <w:r w:rsidR="006A3E8B" w:rsidRPr="00FE387C">
        <w:rPr>
          <w:rFonts w:ascii="Times New Roman" w:eastAsia="新細明體" w:hAnsi="Times New Roman" w:cs="Times New Roman"/>
          <w:kern w:val="0"/>
          <w:sz w:val="32"/>
          <w:szCs w:val="32"/>
        </w:rPr>
        <w:t xml:space="preserve"> in </w:t>
      </w:r>
      <w:proofErr w:type="spellStart"/>
      <w:r w:rsidR="006A3E8B" w:rsidRPr="00FE387C">
        <w:rPr>
          <w:rFonts w:ascii="Times New Roman" w:eastAsia="新細明體" w:hAnsi="Times New Roman" w:cs="Times New Roman"/>
          <w:kern w:val="0"/>
          <w:sz w:val="32"/>
          <w:szCs w:val="32"/>
        </w:rPr>
        <w:t>Neuroanatomy</w:t>
      </w:r>
      <w:bookmarkEnd w:id="5"/>
      <w:proofErr w:type="spellEnd"/>
    </w:p>
    <w:p w:rsidR="00A21EDE" w:rsidRPr="00FE387C" w:rsidRDefault="00A21EDE" w:rsidP="00A21EDE">
      <w:pPr>
        <w:pStyle w:val="a8"/>
        <w:widowControl/>
        <w:spacing w:line="360" w:lineRule="atLeast"/>
        <w:ind w:leftChars="150" w:left="360"/>
        <w:jc w:val="both"/>
        <w:textAlignment w:val="baseline"/>
        <w:rPr>
          <w:rFonts w:ascii="Times New Roman" w:hAnsi="Times New Roman" w:cs="Times New Roman"/>
          <w:szCs w:val="24"/>
          <w:shd w:val="clear" w:color="auto" w:fill="FFFFFF"/>
        </w:rPr>
      </w:pPr>
      <w:r w:rsidRPr="00FE387C">
        <w:rPr>
          <w:rFonts w:ascii="Times New Roman" w:hAnsi="Times New Roman" w:cs="Times New Roman"/>
          <w:szCs w:val="24"/>
          <w:shd w:val="clear" w:color="auto" w:fill="FFFFFF"/>
        </w:rPr>
        <w:tab/>
      </w:r>
      <w:r w:rsidRPr="00FE387C">
        <w:rPr>
          <w:rFonts w:ascii="Times New Roman" w:hAnsi="Times New Roman" w:cs="Times New Roman"/>
          <w:szCs w:val="24"/>
          <w:shd w:val="clear" w:color="auto" w:fill="FFFFFF"/>
        </w:rPr>
        <w:tab/>
      </w:r>
      <w:r w:rsidR="006A3E8B" w:rsidRPr="00FE387C">
        <w:rPr>
          <w:rFonts w:ascii="Times New Roman" w:hAnsi="Times New Roman" w:cs="Times New Roman"/>
          <w:szCs w:val="24"/>
          <w:shd w:val="clear" w:color="auto" w:fill="FFFFFF"/>
        </w:rPr>
        <w:t>The</w:t>
      </w:r>
      <w:r w:rsidR="006A3E8B" w:rsidRPr="00FE387C">
        <w:rPr>
          <w:szCs w:val="24"/>
        </w:rPr>
        <w:t> </w:t>
      </w:r>
      <w:hyperlink r:id="rId15" w:tooltip="Hippocampus" w:history="1">
        <w:r w:rsidR="006A3E8B" w:rsidRPr="00FE387C">
          <w:rPr>
            <w:szCs w:val="24"/>
          </w:rPr>
          <w:t>hippocampus</w:t>
        </w:r>
      </w:hyperlink>
      <w:r w:rsidR="006A3E8B" w:rsidRPr="00FE387C">
        <w:rPr>
          <w:szCs w:val="24"/>
        </w:rPr>
        <w:t> </w:t>
      </w:r>
      <w:r w:rsidR="006A3E8B" w:rsidRPr="00FE387C">
        <w:rPr>
          <w:rFonts w:ascii="Times New Roman" w:hAnsi="Times New Roman" w:cs="Times New Roman"/>
          <w:szCs w:val="24"/>
          <w:shd w:val="clear" w:color="auto" w:fill="FFFFFF"/>
        </w:rPr>
        <w:t>participat</w:t>
      </w:r>
      <w:r w:rsidR="00D756AE">
        <w:rPr>
          <w:rFonts w:ascii="Times New Roman" w:hAnsi="Times New Roman" w:cs="Times New Roman"/>
          <w:szCs w:val="24"/>
          <w:shd w:val="clear" w:color="auto" w:fill="FFFFFF"/>
        </w:rPr>
        <w:t>es in the assessment of salienc</w:t>
      </w:r>
      <w:r w:rsidR="00D756AE">
        <w:rPr>
          <w:rFonts w:ascii="Times New Roman" w:hAnsi="Times New Roman" w:cs="Times New Roman" w:hint="eastAsia"/>
          <w:szCs w:val="24"/>
          <w:shd w:val="clear" w:color="auto" w:fill="FFFFFF"/>
        </w:rPr>
        <w:t>y</w:t>
      </w:r>
      <w:r w:rsidR="006A3E8B" w:rsidRPr="00FE387C">
        <w:rPr>
          <w:rFonts w:ascii="Times New Roman" w:hAnsi="Times New Roman" w:cs="Times New Roman"/>
          <w:szCs w:val="24"/>
          <w:shd w:val="clear" w:color="auto" w:fill="FFFFFF"/>
        </w:rPr>
        <w:t xml:space="preserve"> and context using past memories to filter new incoming stimulus; placing those that are most important into the long term memory. The</w:t>
      </w:r>
      <w:r w:rsidR="006A3E8B" w:rsidRPr="00FE387C">
        <w:rPr>
          <w:szCs w:val="24"/>
        </w:rPr>
        <w:t> </w:t>
      </w:r>
      <w:proofErr w:type="spellStart"/>
      <w:r w:rsidR="002B1148" w:rsidRPr="00FE387C">
        <w:rPr>
          <w:rFonts w:ascii="Times New Roman" w:hAnsi="Times New Roman" w:cs="Times New Roman"/>
          <w:szCs w:val="24"/>
          <w:shd w:val="clear" w:color="auto" w:fill="FFFFFF"/>
        </w:rPr>
        <w:fldChar w:fldCharType="begin"/>
      </w:r>
      <w:r w:rsidR="006A3E8B" w:rsidRPr="00FE387C">
        <w:rPr>
          <w:rFonts w:ascii="Times New Roman" w:hAnsi="Times New Roman" w:cs="Times New Roman"/>
          <w:szCs w:val="24"/>
          <w:shd w:val="clear" w:color="auto" w:fill="FFFFFF"/>
        </w:rPr>
        <w:instrText xml:space="preserve"> HYPERLINK "http://en.wikipedia.org/wiki/Entorhinal" \o "Entorhinal" </w:instrText>
      </w:r>
      <w:r w:rsidR="002B1148" w:rsidRPr="00FE387C">
        <w:rPr>
          <w:rFonts w:ascii="Times New Roman" w:hAnsi="Times New Roman" w:cs="Times New Roman"/>
          <w:szCs w:val="24"/>
          <w:shd w:val="clear" w:color="auto" w:fill="FFFFFF"/>
        </w:rPr>
        <w:fldChar w:fldCharType="separate"/>
      </w:r>
      <w:r w:rsidR="006A3E8B" w:rsidRPr="00FE387C">
        <w:rPr>
          <w:szCs w:val="24"/>
        </w:rPr>
        <w:t>entorhinal</w:t>
      </w:r>
      <w:proofErr w:type="spellEnd"/>
      <w:r w:rsidR="002B1148" w:rsidRPr="00FE387C">
        <w:rPr>
          <w:rFonts w:ascii="Times New Roman" w:hAnsi="Times New Roman" w:cs="Times New Roman"/>
          <w:szCs w:val="24"/>
          <w:shd w:val="clear" w:color="auto" w:fill="FFFFFF"/>
        </w:rPr>
        <w:fldChar w:fldCharType="end"/>
      </w:r>
      <w:r w:rsidR="006A3E8B" w:rsidRPr="00FE387C">
        <w:rPr>
          <w:szCs w:val="24"/>
        </w:rPr>
        <w:t> </w:t>
      </w:r>
      <w:r w:rsidR="006A3E8B" w:rsidRPr="00FE387C">
        <w:rPr>
          <w:rFonts w:ascii="Times New Roman" w:hAnsi="Times New Roman" w:cs="Times New Roman"/>
          <w:szCs w:val="24"/>
          <w:shd w:val="clear" w:color="auto" w:fill="FFFFFF"/>
        </w:rPr>
        <w:t>cortex is the pathway into and out of the hippocampus and is damaged early on in</w:t>
      </w:r>
      <w:r w:rsidR="006A3E8B" w:rsidRPr="00FE387C">
        <w:rPr>
          <w:szCs w:val="24"/>
        </w:rPr>
        <w:t> </w:t>
      </w:r>
      <w:hyperlink r:id="rId16" w:tooltip="Alzheimer's disease" w:history="1">
        <w:r w:rsidR="006A3E8B" w:rsidRPr="00FE387C">
          <w:rPr>
            <w:szCs w:val="24"/>
          </w:rPr>
          <w:t>Alzheimer's disease</w:t>
        </w:r>
      </w:hyperlink>
      <w:r w:rsidR="006A3E8B" w:rsidRPr="00FE387C">
        <w:rPr>
          <w:rFonts w:ascii="Times New Roman" w:hAnsi="Times New Roman" w:cs="Times New Roman"/>
          <w:szCs w:val="24"/>
          <w:shd w:val="clear" w:color="auto" w:fill="FFFFFF"/>
        </w:rPr>
        <w:t>.[</w:t>
      </w:r>
      <w:hyperlink r:id="rId17" w:tooltip="Wikipedia:Citation needed" w:history="1">
        <w:r w:rsidR="006A3E8B" w:rsidRPr="00FE387C">
          <w:rPr>
            <w:szCs w:val="24"/>
          </w:rPr>
          <w:t>citation needed</w:t>
        </w:r>
      </w:hyperlink>
      <w:r w:rsidR="006A3E8B" w:rsidRPr="00FE387C">
        <w:rPr>
          <w:rFonts w:ascii="Times New Roman" w:hAnsi="Times New Roman" w:cs="Times New Roman"/>
          <w:szCs w:val="24"/>
          <w:shd w:val="clear" w:color="auto" w:fill="FFFFFF"/>
        </w:rPr>
        <w:t>]</w:t>
      </w:r>
      <w:r w:rsidR="006A3E8B" w:rsidRPr="00FE387C">
        <w:rPr>
          <w:rFonts w:ascii="Times New Roman" w:hAnsi="Times New Roman" w:cs="Times New Roman"/>
          <w:szCs w:val="24"/>
          <w:shd w:val="clear" w:color="auto" w:fill="FFFFFF"/>
        </w:rPr>
        <w:br/>
        <w:t>The</w:t>
      </w:r>
      <w:r w:rsidR="006A3E8B" w:rsidRPr="00FE387C">
        <w:rPr>
          <w:szCs w:val="24"/>
        </w:rPr>
        <w:t> </w:t>
      </w:r>
      <w:proofErr w:type="spellStart"/>
      <w:r w:rsidR="002B1148" w:rsidRPr="00FE387C">
        <w:rPr>
          <w:rFonts w:ascii="Times New Roman" w:hAnsi="Times New Roman" w:cs="Times New Roman"/>
          <w:szCs w:val="24"/>
          <w:shd w:val="clear" w:color="auto" w:fill="FFFFFF"/>
        </w:rPr>
        <w:fldChar w:fldCharType="begin"/>
      </w:r>
      <w:r w:rsidR="006A3E8B" w:rsidRPr="00FE387C">
        <w:rPr>
          <w:rFonts w:ascii="Times New Roman" w:hAnsi="Times New Roman" w:cs="Times New Roman"/>
          <w:szCs w:val="24"/>
          <w:shd w:val="clear" w:color="auto" w:fill="FFFFFF"/>
        </w:rPr>
        <w:instrText xml:space="preserve"> HYPERLINK "http://en.wikipedia.org/wiki/Pulvinar" \o "Pulvinar" </w:instrText>
      </w:r>
      <w:r w:rsidR="002B1148" w:rsidRPr="00FE387C">
        <w:rPr>
          <w:rFonts w:ascii="Times New Roman" w:hAnsi="Times New Roman" w:cs="Times New Roman"/>
          <w:szCs w:val="24"/>
          <w:shd w:val="clear" w:color="auto" w:fill="FFFFFF"/>
        </w:rPr>
        <w:fldChar w:fldCharType="separate"/>
      </w:r>
      <w:r w:rsidR="006A3E8B" w:rsidRPr="00FE387C">
        <w:rPr>
          <w:szCs w:val="24"/>
        </w:rPr>
        <w:t>pulvinar</w:t>
      </w:r>
      <w:proofErr w:type="spellEnd"/>
      <w:r w:rsidR="002B1148" w:rsidRPr="00FE387C">
        <w:rPr>
          <w:rFonts w:ascii="Times New Roman" w:hAnsi="Times New Roman" w:cs="Times New Roman"/>
          <w:szCs w:val="24"/>
          <w:shd w:val="clear" w:color="auto" w:fill="FFFFFF"/>
        </w:rPr>
        <w:fldChar w:fldCharType="end"/>
      </w:r>
      <w:r w:rsidR="006A3E8B" w:rsidRPr="00FE387C">
        <w:rPr>
          <w:szCs w:val="24"/>
        </w:rPr>
        <w:t> </w:t>
      </w:r>
      <w:r w:rsidR="006A3E8B" w:rsidRPr="00FE387C">
        <w:rPr>
          <w:rFonts w:ascii="Times New Roman" w:hAnsi="Times New Roman" w:cs="Times New Roman"/>
          <w:szCs w:val="24"/>
          <w:shd w:val="clear" w:color="auto" w:fill="FFFFFF"/>
        </w:rPr>
        <w:t>(in the</w:t>
      </w:r>
      <w:r w:rsidR="006A3E8B" w:rsidRPr="00FE387C">
        <w:rPr>
          <w:szCs w:val="24"/>
        </w:rPr>
        <w:t> </w:t>
      </w:r>
      <w:hyperlink r:id="rId18" w:tooltip="Thalamus" w:history="1">
        <w:r w:rsidR="006A3E8B" w:rsidRPr="00FE387C">
          <w:rPr>
            <w:szCs w:val="24"/>
          </w:rPr>
          <w:t>thalamus</w:t>
        </w:r>
      </w:hyperlink>
      <w:r w:rsidR="006A3E8B" w:rsidRPr="00FE387C">
        <w:rPr>
          <w:rFonts w:ascii="Times New Roman" w:hAnsi="Times New Roman" w:cs="Times New Roman"/>
          <w:szCs w:val="24"/>
          <w:shd w:val="clear" w:color="auto" w:fill="FFFFFF"/>
        </w:rPr>
        <w:t xml:space="preserve">) modulates physical saliency in </w:t>
      </w:r>
      <w:proofErr w:type="spellStart"/>
      <w:r w:rsidR="006A3E8B" w:rsidRPr="00FE387C">
        <w:rPr>
          <w:rFonts w:ascii="Times New Roman" w:hAnsi="Times New Roman" w:cs="Times New Roman"/>
          <w:szCs w:val="24"/>
          <w:shd w:val="clear" w:color="auto" w:fill="FFFFFF"/>
        </w:rPr>
        <w:t>attentional</w:t>
      </w:r>
      <w:proofErr w:type="spellEnd"/>
      <w:r w:rsidR="006A3E8B" w:rsidRPr="00FE387C">
        <w:rPr>
          <w:rFonts w:ascii="Times New Roman" w:hAnsi="Times New Roman" w:cs="Times New Roman"/>
          <w:szCs w:val="24"/>
          <w:shd w:val="clear" w:color="auto" w:fill="FFFFFF"/>
        </w:rPr>
        <w:t xml:space="preserve"> selection</w:t>
      </w:r>
      <w:r w:rsidR="00F76815" w:rsidRPr="00FE387C">
        <w:rPr>
          <w:rFonts w:ascii="Times New Roman" w:hAnsi="Times New Roman" w:cs="Times New Roman" w:hint="eastAsia"/>
          <w:szCs w:val="24"/>
          <w:shd w:val="clear" w:color="auto" w:fill="FFFFFF"/>
        </w:rPr>
        <w:t xml:space="preserve"> [6].</w:t>
      </w: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Default="008718A2" w:rsidP="006A3E8B">
      <w:pPr>
        <w:pStyle w:val="a8"/>
        <w:widowControl/>
        <w:spacing w:line="360" w:lineRule="atLeast"/>
        <w:ind w:leftChars="0" w:left="360"/>
        <w:textAlignment w:val="baseline"/>
        <w:rPr>
          <w:rFonts w:ascii="Times New Roman" w:hAnsi="Times New Roman" w:cs="Times New Roman" w:hint="eastAsia"/>
          <w:szCs w:val="24"/>
          <w:shd w:val="clear" w:color="auto" w:fill="FFFFFF"/>
        </w:rPr>
      </w:pPr>
    </w:p>
    <w:p w:rsidR="00135C7B" w:rsidRDefault="00135C7B" w:rsidP="006A3E8B">
      <w:pPr>
        <w:pStyle w:val="a8"/>
        <w:widowControl/>
        <w:spacing w:line="360" w:lineRule="atLeast"/>
        <w:ind w:leftChars="0" w:left="360"/>
        <w:textAlignment w:val="baseline"/>
        <w:rPr>
          <w:rFonts w:ascii="Times New Roman" w:hAnsi="Times New Roman" w:cs="Times New Roman" w:hint="eastAsia"/>
          <w:szCs w:val="24"/>
          <w:shd w:val="clear" w:color="auto" w:fill="FFFFFF"/>
        </w:rPr>
      </w:pPr>
    </w:p>
    <w:p w:rsidR="00135C7B" w:rsidRDefault="00135C7B" w:rsidP="006A3E8B">
      <w:pPr>
        <w:pStyle w:val="a8"/>
        <w:widowControl/>
        <w:spacing w:line="360" w:lineRule="atLeast"/>
        <w:ind w:leftChars="0" w:left="360"/>
        <w:textAlignment w:val="baseline"/>
        <w:rPr>
          <w:rFonts w:ascii="Times New Roman" w:hAnsi="Times New Roman" w:cs="Times New Roman" w:hint="eastAsia"/>
          <w:szCs w:val="24"/>
          <w:shd w:val="clear" w:color="auto" w:fill="FFFFFF"/>
        </w:rPr>
      </w:pPr>
    </w:p>
    <w:p w:rsidR="00135C7B" w:rsidRDefault="00135C7B" w:rsidP="006A3E8B">
      <w:pPr>
        <w:pStyle w:val="a8"/>
        <w:widowControl/>
        <w:spacing w:line="360" w:lineRule="atLeast"/>
        <w:ind w:leftChars="0" w:left="360"/>
        <w:textAlignment w:val="baseline"/>
        <w:rPr>
          <w:rFonts w:ascii="Times New Roman" w:hAnsi="Times New Roman" w:cs="Times New Roman" w:hint="eastAsia"/>
          <w:szCs w:val="24"/>
          <w:shd w:val="clear" w:color="auto" w:fill="FFFFFF"/>
        </w:rPr>
      </w:pPr>
    </w:p>
    <w:p w:rsidR="00135C7B" w:rsidRPr="00FE387C" w:rsidRDefault="00135C7B"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8718A2" w:rsidRPr="00FE387C" w:rsidRDefault="008718A2" w:rsidP="006A3E8B">
      <w:pPr>
        <w:pStyle w:val="a8"/>
        <w:widowControl/>
        <w:spacing w:line="360" w:lineRule="atLeast"/>
        <w:ind w:leftChars="0" w:left="360"/>
        <w:textAlignment w:val="baseline"/>
        <w:rPr>
          <w:rFonts w:ascii="Times New Roman" w:hAnsi="Times New Roman" w:cs="Times New Roman"/>
          <w:szCs w:val="24"/>
          <w:shd w:val="clear" w:color="auto" w:fill="FFFFFF"/>
        </w:rPr>
      </w:pPr>
    </w:p>
    <w:p w:rsidR="006956C3" w:rsidRPr="00FE387C" w:rsidRDefault="00D756AE" w:rsidP="009C74B8">
      <w:pPr>
        <w:pStyle w:val="a8"/>
        <w:widowControl/>
        <w:numPr>
          <w:ilvl w:val="0"/>
          <w:numId w:val="24"/>
        </w:numPr>
        <w:spacing w:line="360" w:lineRule="atLeast"/>
        <w:ind w:leftChars="0"/>
        <w:textAlignment w:val="baseline"/>
        <w:outlineLvl w:val="0"/>
        <w:rPr>
          <w:rFonts w:ascii="Times New Roman" w:eastAsia="新細明體" w:hAnsi="Times New Roman" w:cs="Times New Roman"/>
          <w:kern w:val="0"/>
          <w:sz w:val="32"/>
          <w:szCs w:val="32"/>
        </w:rPr>
      </w:pPr>
      <w:bookmarkStart w:id="6" w:name="_Toc328681644"/>
      <w:r>
        <w:rPr>
          <w:rFonts w:ascii="Times New Roman" w:eastAsia="新細明體" w:hAnsi="Times New Roman" w:cs="Times New Roman"/>
          <w:kern w:val="0"/>
          <w:sz w:val="32"/>
          <w:szCs w:val="32"/>
        </w:rPr>
        <w:lastRenderedPageBreak/>
        <w:t>Introduction to Salienc</w:t>
      </w:r>
      <w:r>
        <w:rPr>
          <w:rFonts w:ascii="Times New Roman" w:eastAsia="新細明體" w:hAnsi="Times New Roman" w:cs="Times New Roman" w:hint="eastAsia"/>
          <w:kern w:val="0"/>
          <w:sz w:val="32"/>
          <w:szCs w:val="32"/>
        </w:rPr>
        <w:t>y</w:t>
      </w:r>
      <w:r w:rsidR="00CC19DD" w:rsidRPr="00FE387C">
        <w:rPr>
          <w:rFonts w:ascii="Times New Roman" w:eastAsia="新細明體" w:hAnsi="Times New Roman" w:cs="Times New Roman"/>
          <w:kern w:val="0"/>
          <w:sz w:val="32"/>
          <w:szCs w:val="32"/>
        </w:rPr>
        <w:t xml:space="preserve"> Map</w:t>
      </w:r>
      <w:bookmarkEnd w:id="6"/>
    </w:p>
    <w:p w:rsidR="009C74B8" w:rsidRPr="00FE387C" w:rsidRDefault="00C9560A" w:rsidP="009C74B8">
      <w:pPr>
        <w:pStyle w:val="a8"/>
        <w:widowControl/>
        <w:numPr>
          <w:ilvl w:val="1"/>
          <w:numId w:val="18"/>
        </w:numPr>
        <w:spacing w:line="360" w:lineRule="atLeast"/>
        <w:ind w:leftChars="0"/>
        <w:textAlignment w:val="baseline"/>
        <w:outlineLvl w:val="1"/>
        <w:rPr>
          <w:rFonts w:ascii="Times New Roman" w:eastAsia="新細明體" w:hAnsi="Times New Roman" w:cs="Times New Roman"/>
          <w:kern w:val="0"/>
          <w:sz w:val="32"/>
          <w:szCs w:val="32"/>
        </w:rPr>
      </w:pPr>
      <w:bookmarkStart w:id="7" w:name="_Toc328681645"/>
      <w:r w:rsidRPr="00FE387C">
        <w:rPr>
          <w:rFonts w:ascii="Times New Roman" w:eastAsia="新細明體" w:hAnsi="Times New Roman" w:cs="Times New Roman"/>
          <w:kern w:val="0"/>
          <w:sz w:val="32"/>
          <w:szCs w:val="32"/>
        </w:rPr>
        <w:t>Definition</w:t>
      </w:r>
      <w:bookmarkEnd w:id="7"/>
      <w:r w:rsidR="00785F4C" w:rsidRPr="00FE387C">
        <w:rPr>
          <w:rFonts w:ascii="Times New Roman" w:eastAsia="新細明體" w:hAnsi="Times New Roman" w:cs="Times New Roman"/>
          <w:kern w:val="0"/>
          <w:sz w:val="32"/>
          <w:szCs w:val="32"/>
        </w:rPr>
        <w:t xml:space="preserve"> </w:t>
      </w:r>
    </w:p>
    <w:p w:rsidR="006956C3" w:rsidRPr="00FE387C" w:rsidRDefault="009C74B8" w:rsidP="009C74B8">
      <w:pPr>
        <w:pStyle w:val="a8"/>
        <w:widowControl/>
        <w:spacing w:line="360" w:lineRule="atLeast"/>
        <w:ind w:leftChars="195" w:left="468"/>
        <w:textAlignment w:val="baseline"/>
        <w:outlineLvl w:val="1"/>
        <w:rPr>
          <w:rFonts w:ascii="Times New Roman" w:eastAsia="新細明體" w:hAnsi="Times New Roman" w:cs="Times New Roman"/>
          <w:kern w:val="0"/>
          <w:sz w:val="32"/>
          <w:szCs w:val="32"/>
        </w:rPr>
      </w:pPr>
      <w:r w:rsidRPr="00FE387C">
        <w:rPr>
          <w:rFonts w:ascii="Times New Roman" w:eastAsia="新細明體" w:hAnsi="Times New Roman" w:cs="Times New Roman" w:hint="eastAsia"/>
          <w:kern w:val="0"/>
          <w:sz w:val="32"/>
          <w:szCs w:val="32"/>
        </w:rPr>
        <w:tab/>
      </w:r>
      <w:r w:rsidRPr="00FE387C">
        <w:rPr>
          <w:rFonts w:ascii="Times New Roman" w:eastAsia="新細明體" w:hAnsi="Times New Roman" w:cs="Times New Roman" w:hint="eastAsia"/>
          <w:kern w:val="0"/>
          <w:sz w:val="32"/>
          <w:szCs w:val="32"/>
        </w:rPr>
        <w:tab/>
      </w:r>
      <w:bookmarkStart w:id="8" w:name="_Toc328596483"/>
      <w:bookmarkStart w:id="9" w:name="_Toc328681646"/>
      <w:r w:rsidR="00D756AE">
        <w:rPr>
          <w:rFonts w:ascii="Times New Roman" w:hAnsi="Times New Roman" w:cs="Times New Roman"/>
          <w:szCs w:val="24"/>
          <w:shd w:val="clear" w:color="auto" w:fill="FFFFFF"/>
        </w:rPr>
        <w:t>Salienc</w:t>
      </w:r>
      <w:r w:rsidR="00D756AE">
        <w:rPr>
          <w:rFonts w:ascii="Times New Roman" w:hAnsi="Times New Roman" w:cs="Times New Roman" w:hint="eastAsia"/>
          <w:szCs w:val="24"/>
          <w:shd w:val="clear" w:color="auto" w:fill="FFFFFF"/>
        </w:rPr>
        <w:t>y</w:t>
      </w:r>
      <w:r w:rsidR="00D756AE">
        <w:rPr>
          <w:rFonts w:ascii="Times New Roman" w:hAnsi="Times New Roman" w:cs="Times New Roman"/>
          <w:szCs w:val="24"/>
          <w:shd w:val="clear" w:color="auto" w:fill="FFFFFF"/>
        </w:rPr>
        <w:t xml:space="preserve"> </w:t>
      </w:r>
      <w:r w:rsidR="00D756AE">
        <w:rPr>
          <w:rFonts w:ascii="Times New Roman" w:hAnsi="Times New Roman" w:cs="Times New Roman" w:hint="eastAsia"/>
          <w:szCs w:val="24"/>
          <w:shd w:val="clear" w:color="auto" w:fill="FFFFFF"/>
        </w:rPr>
        <w:t>m</w:t>
      </w:r>
      <w:r w:rsidR="006956C3" w:rsidRPr="00FE387C">
        <w:rPr>
          <w:rFonts w:ascii="Times New Roman" w:hAnsi="Times New Roman" w:cs="Times New Roman"/>
          <w:szCs w:val="24"/>
          <w:shd w:val="clear" w:color="auto" w:fill="FFFFFF"/>
        </w:rPr>
        <w:t xml:space="preserve">ap has its root in Feature Integration Theory </w:t>
      </w:r>
      <w:r w:rsidR="00F76815" w:rsidRPr="00FE387C">
        <w:rPr>
          <w:rFonts w:ascii="Times New Roman" w:hAnsi="Times New Roman" w:cs="Times New Roman" w:hint="eastAsia"/>
          <w:szCs w:val="24"/>
          <w:shd w:val="clear" w:color="auto" w:fill="FFFFFF"/>
        </w:rPr>
        <w:t>[2]</w:t>
      </w:r>
      <w:r w:rsidR="006956C3" w:rsidRPr="00FE387C">
        <w:rPr>
          <w:rFonts w:ascii="Times New Roman" w:hAnsi="Times New Roman" w:cs="Times New Roman"/>
          <w:szCs w:val="24"/>
          <w:shd w:val="clear" w:color="auto" w:fill="FFFFFF"/>
        </w:rPr>
        <w:t xml:space="preserve"> and appears first in the class of algorithmic models above </w:t>
      </w:r>
      <w:r w:rsidR="00F76815" w:rsidRPr="00FE387C">
        <w:rPr>
          <w:rFonts w:ascii="Times New Roman" w:hAnsi="Times New Roman" w:cs="Times New Roman" w:hint="eastAsia"/>
          <w:szCs w:val="24"/>
          <w:shd w:val="clear" w:color="auto" w:fill="FFFFFF"/>
        </w:rPr>
        <w:t>[8]</w:t>
      </w:r>
      <w:r w:rsidR="006956C3" w:rsidRPr="00FE387C">
        <w:rPr>
          <w:rFonts w:ascii="Times New Roman" w:hAnsi="Times New Roman" w:cs="Times New Roman"/>
          <w:szCs w:val="24"/>
          <w:shd w:val="clear" w:color="auto" w:fill="FFFFFF"/>
        </w:rPr>
        <w:t>. It includes the following elements (see Figure 4):</w:t>
      </w:r>
      <w:bookmarkEnd w:id="8"/>
      <w:bookmarkEnd w:id="9"/>
      <w:r w:rsidR="006956C3" w:rsidRPr="00FE387C">
        <w:rPr>
          <w:rFonts w:ascii="Times New Roman" w:hAnsi="Times New Roman" w:cs="Times New Roman"/>
          <w:szCs w:val="24"/>
          <w:shd w:val="clear" w:color="auto" w:fill="FFFFFF"/>
        </w:rPr>
        <w:t xml:space="preserve"> </w:t>
      </w:r>
    </w:p>
    <w:p w:rsidR="006956C3" w:rsidRPr="00FE387C" w:rsidRDefault="006956C3" w:rsidP="006956C3">
      <w:pPr>
        <w:pStyle w:val="a8"/>
        <w:widowControl/>
        <w:numPr>
          <w:ilvl w:val="0"/>
          <w:numId w:val="4"/>
        </w:numPr>
        <w:spacing w:line="360" w:lineRule="atLeast"/>
        <w:ind w:leftChars="0"/>
        <w:jc w:val="both"/>
        <w:textAlignment w:val="baseline"/>
        <w:rPr>
          <w:rFonts w:ascii="Times New Roman" w:hAnsi="Times New Roman" w:cs="Times New Roman"/>
          <w:szCs w:val="24"/>
          <w:shd w:val="clear" w:color="auto" w:fill="FFFFFF"/>
        </w:rPr>
      </w:pPr>
      <w:proofErr w:type="gramStart"/>
      <w:r w:rsidRPr="00FE387C">
        <w:rPr>
          <w:rFonts w:ascii="Times New Roman" w:hAnsi="Times New Roman" w:cs="Times New Roman"/>
          <w:szCs w:val="24"/>
          <w:shd w:val="clear" w:color="auto" w:fill="FFFFFF"/>
        </w:rPr>
        <w:t>an</w:t>
      </w:r>
      <w:proofErr w:type="gramEnd"/>
      <w:r w:rsidRPr="00FE387C">
        <w:rPr>
          <w:rFonts w:ascii="Times New Roman" w:hAnsi="Times New Roman" w:cs="Times New Roman"/>
          <w:szCs w:val="24"/>
          <w:shd w:val="clear" w:color="auto" w:fill="FFFFFF"/>
        </w:rPr>
        <w:t xml:space="preserve"> early representation composed of a set of feature maps, computed in parallel, permitting separate representations of se</w:t>
      </w:r>
      <w:r w:rsidR="00952697" w:rsidRPr="00FE387C">
        <w:rPr>
          <w:rFonts w:ascii="Times New Roman" w:hAnsi="Times New Roman" w:cs="Times New Roman"/>
          <w:szCs w:val="24"/>
          <w:shd w:val="clear" w:color="auto" w:fill="FFFFFF"/>
        </w:rPr>
        <w:t>veral stimulus characteristics</w:t>
      </w:r>
      <w:r w:rsidR="00952697" w:rsidRPr="00FE387C">
        <w:rPr>
          <w:rFonts w:ascii="Times New Roman" w:hAnsi="Times New Roman" w:cs="Times New Roman" w:hint="eastAsia"/>
          <w:szCs w:val="24"/>
          <w:shd w:val="clear" w:color="auto" w:fill="FFFFFF"/>
        </w:rPr>
        <w:t>.</w:t>
      </w:r>
    </w:p>
    <w:p w:rsidR="006956C3" w:rsidRPr="00FE387C" w:rsidRDefault="006956C3" w:rsidP="006956C3">
      <w:pPr>
        <w:pStyle w:val="a8"/>
        <w:widowControl/>
        <w:numPr>
          <w:ilvl w:val="0"/>
          <w:numId w:val="4"/>
        </w:numPr>
        <w:spacing w:line="360" w:lineRule="atLeast"/>
        <w:ind w:leftChars="0"/>
        <w:jc w:val="both"/>
        <w:textAlignment w:val="baseline"/>
        <w:rPr>
          <w:rFonts w:ascii="Times New Roman" w:hAnsi="Times New Roman" w:cs="Times New Roman"/>
          <w:szCs w:val="24"/>
          <w:shd w:val="clear" w:color="auto" w:fill="FFFFFF"/>
        </w:rPr>
      </w:pPr>
      <w:proofErr w:type="gramStart"/>
      <w:r w:rsidRPr="00FE387C">
        <w:rPr>
          <w:rFonts w:ascii="Times New Roman" w:hAnsi="Times New Roman" w:cs="Times New Roman"/>
          <w:szCs w:val="24"/>
          <w:shd w:val="clear" w:color="auto" w:fill="FFFFFF"/>
        </w:rPr>
        <w:t>a</w:t>
      </w:r>
      <w:proofErr w:type="gramEnd"/>
      <w:r w:rsidRPr="00FE387C">
        <w:rPr>
          <w:rFonts w:ascii="Times New Roman" w:hAnsi="Times New Roman" w:cs="Times New Roman"/>
          <w:szCs w:val="24"/>
          <w:shd w:val="clear" w:color="auto" w:fill="FFFFFF"/>
        </w:rPr>
        <w:t xml:space="preserve"> topographic saliency map where each location encodes the combination of properties across all feature maps as a conspicuity m</w:t>
      </w:r>
      <w:r w:rsidR="00952697" w:rsidRPr="00FE387C">
        <w:rPr>
          <w:rFonts w:ascii="Times New Roman" w:hAnsi="Times New Roman" w:cs="Times New Roman"/>
          <w:szCs w:val="24"/>
          <w:shd w:val="clear" w:color="auto" w:fill="FFFFFF"/>
        </w:rPr>
        <w:t>easure</w:t>
      </w:r>
      <w:r w:rsidR="00952697" w:rsidRPr="00FE387C">
        <w:rPr>
          <w:rFonts w:ascii="Times New Roman" w:hAnsi="Times New Roman" w:cs="Times New Roman" w:hint="eastAsia"/>
          <w:szCs w:val="24"/>
          <w:shd w:val="clear" w:color="auto" w:fill="FFFFFF"/>
        </w:rPr>
        <w:t>.</w:t>
      </w:r>
    </w:p>
    <w:p w:rsidR="006956C3" w:rsidRPr="00FE387C" w:rsidRDefault="006956C3" w:rsidP="006956C3">
      <w:pPr>
        <w:pStyle w:val="a8"/>
        <w:widowControl/>
        <w:numPr>
          <w:ilvl w:val="0"/>
          <w:numId w:val="4"/>
        </w:numPr>
        <w:spacing w:line="360" w:lineRule="atLeast"/>
        <w:ind w:leftChars="0"/>
        <w:jc w:val="both"/>
        <w:textAlignment w:val="baseline"/>
        <w:rPr>
          <w:rFonts w:ascii="Times New Roman" w:hAnsi="Times New Roman" w:cs="Times New Roman"/>
          <w:szCs w:val="24"/>
          <w:shd w:val="clear" w:color="auto" w:fill="FFFFFF"/>
        </w:rPr>
      </w:pPr>
      <w:proofErr w:type="gramStart"/>
      <w:r w:rsidRPr="00FE387C">
        <w:rPr>
          <w:rFonts w:ascii="Times New Roman" w:hAnsi="Times New Roman" w:cs="Times New Roman"/>
          <w:szCs w:val="24"/>
          <w:shd w:val="clear" w:color="auto" w:fill="FFFFFF"/>
        </w:rPr>
        <w:t>a</w:t>
      </w:r>
      <w:proofErr w:type="gramEnd"/>
      <w:r w:rsidRPr="00FE387C">
        <w:rPr>
          <w:rFonts w:ascii="Times New Roman" w:hAnsi="Times New Roman" w:cs="Times New Roman"/>
          <w:szCs w:val="24"/>
          <w:shd w:val="clear" w:color="auto" w:fill="FFFFFF"/>
        </w:rPr>
        <w:t xml:space="preserve"> selective mapping into a central non-topographic representation, through the topographic saliency map, of the properti</w:t>
      </w:r>
      <w:r w:rsidR="00952697" w:rsidRPr="00FE387C">
        <w:rPr>
          <w:rFonts w:ascii="Times New Roman" w:hAnsi="Times New Roman" w:cs="Times New Roman"/>
          <w:szCs w:val="24"/>
          <w:shd w:val="clear" w:color="auto" w:fill="FFFFFF"/>
        </w:rPr>
        <w:t>es of a single visual location</w:t>
      </w:r>
      <w:r w:rsidR="00952697" w:rsidRPr="00FE387C">
        <w:rPr>
          <w:rFonts w:ascii="Times New Roman" w:hAnsi="Times New Roman" w:cs="Times New Roman" w:hint="eastAsia"/>
          <w:szCs w:val="24"/>
          <w:shd w:val="clear" w:color="auto" w:fill="FFFFFF"/>
        </w:rPr>
        <w:t>.</w:t>
      </w:r>
    </w:p>
    <w:p w:rsidR="006956C3" w:rsidRPr="00FE387C" w:rsidRDefault="006956C3" w:rsidP="006956C3">
      <w:pPr>
        <w:pStyle w:val="a8"/>
        <w:widowControl/>
        <w:numPr>
          <w:ilvl w:val="0"/>
          <w:numId w:val="4"/>
        </w:numPr>
        <w:spacing w:line="360" w:lineRule="atLeast"/>
        <w:ind w:leftChars="0"/>
        <w:jc w:val="both"/>
        <w:textAlignment w:val="baseline"/>
        <w:rPr>
          <w:rFonts w:ascii="Times New Roman" w:hAnsi="Times New Roman" w:cs="Times New Roman"/>
          <w:szCs w:val="24"/>
          <w:shd w:val="clear" w:color="auto" w:fill="FFFFFF"/>
        </w:rPr>
      </w:pPr>
      <w:proofErr w:type="gramStart"/>
      <w:r w:rsidRPr="00FE387C">
        <w:rPr>
          <w:rFonts w:ascii="Times New Roman" w:hAnsi="Times New Roman" w:cs="Times New Roman"/>
          <w:szCs w:val="24"/>
          <w:shd w:val="clear" w:color="auto" w:fill="FFFFFF"/>
        </w:rPr>
        <w:t>a</w:t>
      </w:r>
      <w:proofErr w:type="gramEnd"/>
      <w:r w:rsidRPr="00FE387C">
        <w:rPr>
          <w:rFonts w:ascii="Times New Roman" w:hAnsi="Times New Roman" w:cs="Times New Roman"/>
          <w:szCs w:val="24"/>
          <w:shd w:val="clear" w:color="auto" w:fill="FFFFFF"/>
        </w:rPr>
        <w:t xml:space="preserve"> winner-take-all (WTA) network implementing the selection process based on one major rule: conspicuity of location (minor rules of proximity or similarity prefe</w:t>
      </w:r>
      <w:r w:rsidR="00952697" w:rsidRPr="00FE387C">
        <w:rPr>
          <w:rFonts w:ascii="Times New Roman" w:hAnsi="Times New Roman" w:cs="Times New Roman"/>
          <w:szCs w:val="24"/>
          <w:shd w:val="clear" w:color="auto" w:fill="FFFFFF"/>
        </w:rPr>
        <w:t>rence are also suggested)</w:t>
      </w:r>
      <w:r w:rsidR="00952697" w:rsidRPr="00FE387C">
        <w:rPr>
          <w:rFonts w:ascii="Times New Roman" w:hAnsi="Times New Roman" w:cs="Times New Roman" w:hint="eastAsia"/>
          <w:szCs w:val="24"/>
          <w:shd w:val="clear" w:color="auto" w:fill="FFFFFF"/>
        </w:rPr>
        <w:t>.</w:t>
      </w:r>
    </w:p>
    <w:p w:rsidR="006956C3" w:rsidRDefault="006956C3" w:rsidP="006956C3">
      <w:pPr>
        <w:pStyle w:val="a8"/>
        <w:widowControl/>
        <w:numPr>
          <w:ilvl w:val="0"/>
          <w:numId w:val="4"/>
        </w:numPr>
        <w:spacing w:line="360" w:lineRule="atLeast"/>
        <w:ind w:leftChars="0"/>
        <w:jc w:val="both"/>
        <w:textAlignment w:val="baseline"/>
        <w:rPr>
          <w:rFonts w:ascii="Times New Roman" w:hAnsi="Times New Roman" w:cs="Times New Roman" w:hint="eastAsia"/>
          <w:szCs w:val="24"/>
          <w:shd w:val="clear" w:color="auto" w:fill="FFFFFF"/>
        </w:rPr>
      </w:pPr>
      <w:proofErr w:type="gramStart"/>
      <w:r w:rsidRPr="00FE387C">
        <w:rPr>
          <w:rFonts w:ascii="Times New Roman" w:hAnsi="Times New Roman" w:cs="Times New Roman"/>
          <w:szCs w:val="24"/>
          <w:bdr w:val="none" w:sz="0" w:space="0" w:color="auto" w:frame="1"/>
          <w:shd w:val="clear" w:color="auto" w:fill="FFFFFF"/>
        </w:rPr>
        <w:t>inhibition</w:t>
      </w:r>
      <w:proofErr w:type="gramEnd"/>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shd w:val="clear" w:color="auto" w:fill="FFFFFF"/>
        </w:rPr>
        <w:t xml:space="preserve">of this selected location that causes an automatic shift to the next most conspicuous location. Feature maps code conspicuity within a particular feature dimension. </w:t>
      </w:r>
    </w:p>
    <w:p w:rsidR="00135C7B" w:rsidRPr="00FE387C" w:rsidRDefault="00135C7B" w:rsidP="00135C7B">
      <w:pPr>
        <w:pStyle w:val="a8"/>
        <w:widowControl/>
        <w:spacing w:line="360" w:lineRule="atLeast"/>
        <w:ind w:leftChars="0" w:left="1635"/>
        <w:jc w:val="both"/>
        <w:textAlignment w:val="baseline"/>
        <w:rPr>
          <w:rFonts w:ascii="Times New Roman" w:hAnsi="Times New Roman" w:cs="Times New Roman"/>
          <w:szCs w:val="24"/>
          <w:shd w:val="clear" w:color="auto" w:fill="FFFFFF"/>
        </w:rPr>
      </w:pPr>
    </w:p>
    <w:p w:rsidR="006956C3" w:rsidRPr="00FE387C" w:rsidRDefault="006956C3" w:rsidP="006956C3">
      <w:pPr>
        <w:widowControl/>
        <w:spacing w:line="360" w:lineRule="atLeast"/>
        <w:ind w:left="480" w:firstLine="480"/>
        <w:jc w:val="both"/>
        <w:textAlignment w:val="baseline"/>
        <w:rPr>
          <w:rFonts w:ascii="Times New Roman" w:hAnsi="Times New Roman" w:cs="Times New Roman"/>
          <w:szCs w:val="24"/>
          <w:shd w:val="clear" w:color="auto" w:fill="FFFFFF"/>
        </w:rPr>
      </w:pPr>
      <w:r w:rsidRPr="00FE387C">
        <w:rPr>
          <w:rFonts w:ascii="Times New Roman" w:hAnsi="Times New Roman" w:cs="Times New Roman"/>
          <w:szCs w:val="24"/>
          <w:shd w:val="clear" w:color="auto" w:fill="FFFFFF"/>
        </w:rPr>
        <w:t>The saliency map combines information from each of the feature maps into a global measure where points corresponding to one location in a feature map project to single units in the saliency map. Saliency at a given location is determined by the degree of difference between that location and its surround. The models of Clark &amp; Ferrier (1988)</w:t>
      </w:r>
      <w:r w:rsidR="00F76815" w:rsidRPr="00FE387C">
        <w:rPr>
          <w:rFonts w:ascii="Times New Roman" w:hAnsi="Times New Roman" w:cs="Times New Roman" w:hint="eastAsia"/>
          <w:szCs w:val="24"/>
          <w:shd w:val="clear" w:color="auto" w:fill="FFFFFF"/>
        </w:rPr>
        <w:t xml:space="preserve"> [9]</w:t>
      </w:r>
      <w:r w:rsidRPr="00FE387C">
        <w:rPr>
          <w:rFonts w:ascii="Times New Roman" w:hAnsi="Times New Roman" w:cs="Times New Roman"/>
          <w:szCs w:val="24"/>
          <w:shd w:val="clear" w:color="auto" w:fill="FFFFFF"/>
        </w:rPr>
        <w:t xml:space="preserve">, </w:t>
      </w:r>
      <w:proofErr w:type="spellStart"/>
      <w:r w:rsidRPr="00FE387C">
        <w:rPr>
          <w:rFonts w:ascii="Times New Roman" w:hAnsi="Times New Roman" w:cs="Times New Roman"/>
          <w:szCs w:val="24"/>
          <w:shd w:val="clear" w:color="auto" w:fill="FFFFFF"/>
        </w:rPr>
        <w:t>Sandon</w:t>
      </w:r>
      <w:proofErr w:type="spellEnd"/>
      <w:r w:rsidRPr="00FE387C">
        <w:rPr>
          <w:rFonts w:ascii="Times New Roman" w:hAnsi="Times New Roman" w:cs="Times New Roman"/>
          <w:szCs w:val="24"/>
          <w:shd w:val="clear" w:color="auto" w:fill="FFFFFF"/>
        </w:rPr>
        <w:t xml:space="preserve"> (1990)</w:t>
      </w:r>
      <w:r w:rsidR="00F76815" w:rsidRPr="00FE387C">
        <w:rPr>
          <w:rFonts w:ascii="Times New Roman" w:hAnsi="Times New Roman" w:cs="Times New Roman" w:hint="eastAsia"/>
          <w:szCs w:val="24"/>
          <w:shd w:val="clear" w:color="auto" w:fill="FFFFFF"/>
        </w:rPr>
        <w:t xml:space="preserve"> [10]</w:t>
      </w:r>
      <w:r w:rsidRPr="00FE387C">
        <w:rPr>
          <w:rFonts w:ascii="Times New Roman" w:hAnsi="Times New Roman" w:cs="Times New Roman"/>
          <w:szCs w:val="24"/>
          <w:shd w:val="clear" w:color="auto" w:fill="FFFFFF"/>
        </w:rPr>
        <w:t xml:space="preserve">, </w:t>
      </w: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xml:space="preserve"> et al. (1998)</w:t>
      </w:r>
      <w:r w:rsidR="00F76815" w:rsidRPr="00FE387C">
        <w:rPr>
          <w:rFonts w:ascii="Times New Roman" w:hAnsi="Times New Roman" w:cs="Times New Roman" w:hint="eastAsia"/>
          <w:szCs w:val="24"/>
          <w:shd w:val="clear" w:color="auto" w:fill="FFFFFF"/>
        </w:rPr>
        <w:t xml:space="preserve"> [11]</w:t>
      </w:r>
      <w:r w:rsidRPr="00FE387C">
        <w:rPr>
          <w:rFonts w:ascii="Times New Roman" w:hAnsi="Times New Roman" w:cs="Times New Roman"/>
          <w:szCs w:val="24"/>
          <w:shd w:val="clear" w:color="auto" w:fill="FFFFFF"/>
        </w:rPr>
        <w:t xml:space="preserve">, </w:t>
      </w: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xml:space="preserve"> &amp; Koch (2000)</w:t>
      </w:r>
      <w:r w:rsidR="00F76815" w:rsidRPr="00FE387C">
        <w:rPr>
          <w:rFonts w:ascii="Times New Roman" w:hAnsi="Times New Roman" w:cs="Times New Roman" w:hint="eastAsia"/>
          <w:szCs w:val="24"/>
          <w:shd w:val="clear" w:color="auto" w:fill="FFFFFF"/>
        </w:rPr>
        <w:t xml:space="preserve"> [12]</w:t>
      </w:r>
      <w:r w:rsidRPr="00FE387C">
        <w:rPr>
          <w:rFonts w:ascii="Times New Roman" w:hAnsi="Times New Roman" w:cs="Times New Roman"/>
          <w:szCs w:val="24"/>
          <w:shd w:val="clear" w:color="auto" w:fill="FFFFFF"/>
        </w:rPr>
        <w:t>, Walther et al. (2002)</w:t>
      </w:r>
      <w:r w:rsidR="00F76815" w:rsidRPr="00FE387C">
        <w:rPr>
          <w:rFonts w:ascii="Times New Roman" w:hAnsi="Times New Roman" w:cs="Times New Roman" w:hint="eastAsia"/>
          <w:szCs w:val="24"/>
          <w:shd w:val="clear" w:color="auto" w:fill="FFFFFF"/>
        </w:rPr>
        <w:t xml:space="preserve"> [13]</w:t>
      </w:r>
      <w:r w:rsidRPr="00FE387C">
        <w:rPr>
          <w:rFonts w:ascii="Times New Roman" w:hAnsi="Times New Roman" w:cs="Times New Roman"/>
          <w:szCs w:val="24"/>
          <w:shd w:val="clear" w:color="auto" w:fill="FFFFFF"/>
        </w:rPr>
        <w:t xml:space="preserve">, </w:t>
      </w:r>
      <w:proofErr w:type="spellStart"/>
      <w:r w:rsidRPr="00FE387C">
        <w:rPr>
          <w:rFonts w:ascii="Times New Roman" w:hAnsi="Times New Roman" w:cs="Times New Roman"/>
          <w:szCs w:val="24"/>
          <w:shd w:val="clear" w:color="auto" w:fill="FFFFFF"/>
        </w:rPr>
        <w:t>Navalpakkam</w:t>
      </w:r>
      <w:proofErr w:type="spellEnd"/>
      <w:r w:rsidRPr="00FE387C">
        <w:rPr>
          <w:rFonts w:ascii="Times New Roman" w:hAnsi="Times New Roman" w:cs="Times New Roman"/>
          <w:szCs w:val="24"/>
          <w:shd w:val="clear" w:color="auto" w:fill="FFFFFF"/>
        </w:rPr>
        <w:t xml:space="preserve"> &amp; </w:t>
      </w: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xml:space="preserve"> (2005)</w:t>
      </w:r>
      <w:r w:rsidR="00F76815" w:rsidRPr="00FE387C">
        <w:rPr>
          <w:rFonts w:ascii="Times New Roman" w:hAnsi="Times New Roman" w:cs="Times New Roman" w:hint="eastAsia"/>
          <w:szCs w:val="24"/>
          <w:shd w:val="clear" w:color="auto" w:fill="FFFFFF"/>
        </w:rPr>
        <w:t xml:space="preserve"> [14]</w:t>
      </w:r>
      <w:r w:rsidRPr="00FE387C">
        <w:rPr>
          <w:rFonts w:ascii="Times New Roman" w:hAnsi="Times New Roman" w:cs="Times New Roman"/>
          <w:szCs w:val="24"/>
          <w:shd w:val="clear" w:color="auto" w:fill="FFFFFF"/>
        </w:rPr>
        <w:t xml:space="preserve">, </w:t>
      </w: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xml:space="preserve"> &amp; </w:t>
      </w:r>
      <w:proofErr w:type="spellStart"/>
      <w:r w:rsidRPr="00FE387C">
        <w:rPr>
          <w:rFonts w:ascii="Times New Roman" w:hAnsi="Times New Roman" w:cs="Times New Roman"/>
          <w:szCs w:val="24"/>
          <w:shd w:val="clear" w:color="auto" w:fill="FFFFFF"/>
        </w:rPr>
        <w:t>Baldi</w:t>
      </w:r>
      <w:proofErr w:type="spellEnd"/>
      <w:r w:rsidRPr="00FE387C">
        <w:rPr>
          <w:rFonts w:ascii="Times New Roman" w:hAnsi="Times New Roman" w:cs="Times New Roman"/>
          <w:szCs w:val="24"/>
          <w:shd w:val="clear" w:color="auto" w:fill="FFFFFF"/>
        </w:rPr>
        <w:t xml:space="preserve"> (2006)</w:t>
      </w:r>
      <w:r w:rsidR="00F76815" w:rsidRPr="00FE387C">
        <w:rPr>
          <w:rFonts w:ascii="Times New Roman" w:hAnsi="Times New Roman" w:cs="Times New Roman" w:hint="eastAsia"/>
          <w:szCs w:val="24"/>
          <w:shd w:val="clear" w:color="auto" w:fill="FFFFFF"/>
        </w:rPr>
        <w:t xml:space="preserve"> [15]</w:t>
      </w:r>
      <w:r w:rsidRPr="00FE387C">
        <w:rPr>
          <w:rFonts w:ascii="Times New Roman" w:hAnsi="Times New Roman" w:cs="Times New Roman"/>
          <w:szCs w:val="24"/>
          <w:shd w:val="clear" w:color="auto" w:fill="FFFFFF"/>
        </w:rPr>
        <w:t xml:space="preserve">, SERR Humphreys &amp; </w:t>
      </w:r>
      <w:proofErr w:type="spellStart"/>
      <w:r w:rsidRPr="00FE387C">
        <w:rPr>
          <w:rFonts w:ascii="Times New Roman" w:hAnsi="Times New Roman" w:cs="Times New Roman"/>
          <w:szCs w:val="24"/>
          <w:shd w:val="clear" w:color="auto" w:fill="FFFFFF"/>
        </w:rPr>
        <w:t>Müller</w:t>
      </w:r>
      <w:proofErr w:type="spellEnd"/>
      <w:r w:rsidRPr="00FE387C">
        <w:rPr>
          <w:rFonts w:ascii="Times New Roman" w:hAnsi="Times New Roman" w:cs="Times New Roman"/>
          <w:szCs w:val="24"/>
          <w:shd w:val="clear" w:color="auto" w:fill="FFFFFF"/>
        </w:rPr>
        <w:t xml:space="preserve"> (1993)</w:t>
      </w:r>
      <w:r w:rsidR="00F76815" w:rsidRPr="00FE387C">
        <w:rPr>
          <w:rFonts w:ascii="Times New Roman" w:hAnsi="Times New Roman" w:cs="Times New Roman" w:hint="eastAsia"/>
          <w:szCs w:val="24"/>
          <w:shd w:val="clear" w:color="auto" w:fill="FFFFFF"/>
        </w:rPr>
        <w:t xml:space="preserve"> [16]</w:t>
      </w:r>
      <w:r w:rsidRPr="00FE387C">
        <w:rPr>
          <w:rFonts w:ascii="Times New Roman" w:hAnsi="Times New Roman" w:cs="Times New Roman"/>
          <w:szCs w:val="24"/>
          <w:shd w:val="clear" w:color="auto" w:fill="FFFFFF"/>
        </w:rPr>
        <w:t>, Zhang et al. (2008)</w:t>
      </w:r>
      <w:r w:rsidR="00F76815" w:rsidRPr="00FE387C">
        <w:rPr>
          <w:rFonts w:ascii="Times New Roman" w:hAnsi="Times New Roman" w:cs="Times New Roman" w:hint="eastAsia"/>
          <w:szCs w:val="24"/>
          <w:shd w:val="clear" w:color="auto" w:fill="FFFFFF"/>
        </w:rPr>
        <w:t xml:space="preserve"> [17]</w:t>
      </w:r>
      <w:r w:rsidRPr="00FE387C">
        <w:rPr>
          <w:rFonts w:ascii="Times New Roman" w:hAnsi="Times New Roman" w:cs="Times New Roman"/>
          <w:szCs w:val="24"/>
          <w:shd w:val="clear" w:color="auto" w:fill="FFFFFF"/>
        </w:rPr>
        <w:t>,</w:t>
      </w:r>
      <w:r w:rsidR="00B81E62" w:rsidRPr="00FE387C">
        <w:rPr>
          <w:rFonts w:ascii="Times New Roman" w:hAnsi="Times New Roman" w:cs="Times New Roman"/>
          <w:szCs w:val="24"/>
          <w:shd w:val="clear" w:color="auto" w:fill="FFFFFF"/>
        </w:rPr>
        <w:t xml:space="preserve"> and Bruce &amp; </w:t>
      </w:r>
      <w:proofErr w:type="spellStart"/>
      <w:r w:rsidR="00B81E62" w:rsidRPr="00FE387C">
        <w:rPr>
          <w:rFonts w:ascii="Times New Roman" w:hAnsi="Times New Roman" w:cs="Times New Roman"/>
          <w:szCs w:val="24"/>
          <w:shd w:val="clear" w:color="auto" w:fill="FFFFFF"/>
        </w:rPr>
        <w:t>Tsots</w:t>
      </w:r>
      <w:r w:rsidRPr="00FE387C">
        <w:rPr>
          <w:rFonts w:ascii="Times New Roman" w:hAnsi="Times New Roman" w:cs="Times New Roman"/>
          <w:szCs w:val="24"/>
          <w:shd w:val="clear" w:color="auto" w:fill="FFFFFF"/>
        </w:rPr>
        <w:t>s</w:t>
      </w:r>
      <w:proofErr w:type="spellEnd"/>
      <w:r w:rsidRPr="00FE387C">
        <w:rPr>
          <w:rFonts w:ascii="Times New Roman" w:hAnsi="Times New Roman" w:cs="Times New Roman"/>
          <w:szCs w:val="24"/>
          <w:shd w:val="clear" w:color="auto" w:fill="FFFFFF"/>
        </w:rPr>
        <w:t xml:space="preserve"> (2009) </w:t>
      </w:r>
      <w:r w:rsidR="00F76815" w:rsidRPr="00FE387C">
        <w:rPr>
          <w:rFonts w:ascii="Times New Roman" w:hAnsi="Times New Roman" w:cs="Times New Roman" w:hint="eastAsia"/>
          <w:szCs w:val="24"/>
          <w:shd w:val="clear" w:color="auto" w:fill="FFFFFF"/>
        </w:rPr>
        <w:t xml:space="preserve">[18] </w:t>
      </w:r>
      <w:r w:rsidRPr="00FE387C">
        <w:rPr>
          <w:rFonts w:ascii="Times New Roman" w:hAnsi="Times New Roman" w:cs="Times New Roman"/>
          <w:szCs w:val="24"/>
          <w:shd w:val="clear" w:color="auto" w:fill="FFFFFF"/>
        </w:rPr>
        <w:t xml:space="preserve">are all in this class. The drive to discover the best representation of saliency or conspicuity is a major current activity; whether or not a single such representation exists in the brain remains an open question with evidence supporting many potential loci (summarized in </w:t>
      </w:r>
      <w:proofErr w:type="spellStart"/>
      <w:r w:rsidRPr="00FE387C">
        <w:rPr>
          <w:rFonts w:ascii="Times New Roman" w:hAnsi="Times New Roman" w:cs="Times New Roman"/>
          <w:szCs w:val="24"/>
          <w:shd w:val="clear" w:color="auto" w:fill="FFFFFF"/>
        </w:rPr>
        <w:t>Tsotsos</w:t>
      </w:r>
      <w:proofErr w:type="spellEnd"/>
      <w:r w:rsidRPr="00FE387C">
        <w:rPr>
          <w:rFonts w:ascii="Times New Roman" w:hAnsi="Times New Roman" w:cs="Times New Roman"/>
          <w:szCs w:val="24"/>
          <w:shd w:val="clear" w:color="auto" w:fill="FFFFFF"/>
        </w:rPr>
        <w:t xml:space="preserve"> et al. 2005</w:t>
      </w:r>
      <w:r w:rsidR="00F76815" w:rsidRPr="00FE387C">
        <w:rPr>
          <w:rFonts w:ascii="Times New Roman" w:hAnsi="Times New Roman" w:cs="Times New Roman" w:hint="eastAsia"/>
          <w:szCs w:val="24"/>
          <w:shd w:val="clear" w:color="auto" w:fill="FFFFFF"/>
        </w:rPr>
        <w:t xml:space="preserve"> [19]</w:t>
      </w:r>
      <w:r w:rsidRPr="00FE387C">
        <w:rPr>
          <w:rFonts w:ascii="Times New Roman" w:hAnsi="Times New Roman" w:cs="Times New Roman"/>
          <w:szCs w:val="24"/>
          <w:shd w:val="clear" w:color="auto" w:fill="FFFFFF"/>
        </w:rPr>
        <w:t>).</w:t>
      </w:r>
    </w:p>
    <w:p w:rsidR="006956C3" w:rsidRPr="00FE387C" w:rsidRDefault="006956C3" w:rsidP="006956C3">
      <w:pPr>
        <w:pStyle w:val="a8"/>
        <w:widowControl/>
        <w:spacing w:line="360" w:lineRule="atLeast"/>
        <w:ind w:leftChars="0" w:left="1635"/>
        <w:jc w:val="center"/>
        <w:textAlignment w:val="baseline"/>
        <w:rPr>
          <w:rFonts w:ascii="Times New Roman" w:hAnsi="Times New Roman" w:cs="Times New Roman"/>
          <w:szCs w:val="24"/>
          <w:shd w:val="clear" w:color="auto" w:fill="FFFFFF"/>
        </w:rPr>
      </w:pPr>
      <w:r w:rsidRPr="00FE387C">
        <w:rPr>
          <w:rFonts w:ascii="Times New Roman" w:hAnsi="Times New Roman" w:cs="Times New Roman"/>
          <w:noProof/>
          <w:szCs w:val="24"/>
          <w:shd w:val="clear" w:color="auto" w:fill="FFFFFF"/>
        </w:rPr>
        <w:lastRenderedPageBreak/>
        <w:drawing>
          <wp:inline distT="0" distB="0" distL="0" distR="0">
            <wp:extent cx="2480867" cy="2944125"/>
            <wp:effectExtent l="19050" t="0" r="0" b="0"/>
            <wp:docPr id="70" name="圖片 4" descr="Attention_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_Fig4.png"/>
                    <pic:cNvPicPr/>
                  </pic:nvPicPr>
                  <pic:blipFill>
                    <a:blip r:embed="rId19" cstate="print"/>
                    <a:stretch>
                      <a:fillRect/>
                    </a:stretch>
                  </pic:blipFill>
                  <pic:spPr>
                    <a:xfrm>
                      <a:off x="0" y="0"/>
                      <a:ext cx="2480867" cy="2944125"/>
                    </a:xfrm>
                    <a:prstGeom prst="rect">
                      <a:avLst/>
                    </a:prstGeom>
                  </pic:spPr>
                </pic:pic>
              </a:graphicData>
            </a:graphic>
          </wp:inline>
        </w:drawing>
      </w:r>
    </w:p>
    <w:p w:rsidR="006956C3" w:rsidRPr="00FE387C" w:rsidRDefault="006956C3" w:rsidP="006956C3">
      <w:pPr>
        <w:pStyle w:val="a8"/>
        <w:widowControl/>
        <w:spacing w:line="360" w:lineRule="atLeast"/>
        <w:ind w:leftChars="0" w:left="1635"/>
        <w:jc w:val="center"/>
        <w:textAlignment w:val="baseline"/>
        <w:rPr>
          <w:rFonts w:ascii="Times New Roman" w:hAnsi="Times New Roman" w:cs="Times New Roman"/>
          <w:szCs w:val="24"/>
          <w:shd w:val="clear" w:color="auto" w:fill="FFFFFF"/>
        </w:rPr>
      </w:pPr>
      <w:proofErr w:type="gramStart"/>
      <w:r w:rsidRPr="00FE387C">
        <w:rPr>
          <w:rFonts w:ascii="Times New Roman" w:hAnsi="Times New Roman" w:cs="Times New Roman"/>
          <w:szCs w:val="24"/>
          <w:shd w:val="clear" w:color="auto" w:fill="FFFFFF"/>
        </w:rPr>
        <w:t>Fig.4</w:t>
      </w:r>
      <w:r w:rsidRPr="00FE387C">
        <w:rPr>
          <w:rStyle w:val="tocnumber"/>
          <w:rFonts w:ascii="Times New Roman" w:hAnsi="Times New Roman" w:cs="Times New Roman"/>
          <w:sz w:val="18"/>
          <w:szCs w:val="18"/>
          <w:shd w:val="clear" w:color="auto" w:fill="FFFFFF"/>
        </w:rPr>
        <w:t xml:space="preserve"> </w:t>
      </w:r>
      <w:r w:rsidRPr="00FE387C">
        <w:rPr>
          <w:rStyle w:val="apple-converted-space"/>
          <w:rFonts w:ascii="Times New Roman" w:hAnsi="Times New Roman" w:cs="Times New Roman"/>
          <w:sz w:val="18"/>
          <w:szCs w:val="18"/>
          <w:shd w:val="clear" w:color="auto" w:fill="FFFFFF"/>
        </w:rPr>
        <w:t> </w:t>
      </w:r>
      <w:r w:rsidRPr="00FE387C">
        <w:rPr>
          <w:rFonts w:ascii="Times New Roman" w:hAnsi="Times New Roman" w:cs="Times New Roman"/>
          <w:sz w:val="18"/>
          <w:szCs w:val="18"/>
          <w:shd w:val="clear" w:color="auto" w:fill="FFFFFF"/>
        </w:rPr>
        <w:t>The</w:t>
      </w:r>
      <w:proofErr w:type="gramEnd"/>
      <w:r w:rsidRPr="00FE387C">
        <w:rPr>
          <w:rFonts w:ascii="Times New Roman" w:hAnsi="Times New Roman" w:cs="Times New Roman"/>
          <w:sz w:val="18"/>
          <w:szCs w:val="18"/>
          <w:shd w:val="clear" w:color="auto" w:fill="FFFFFF"/>
        </w:rPr>
        <w:t xml:space="preserve"> Saliency Map Model as originally conceived by Koch &amp; </w:t>
      </w:r>
      <w:proofErr w:type="spellStart"/>
      <w:r w:rsidRPr="00FE387C">
        <w:rPr>
          <w:rFonts w:ascii="Times New Roman" w:hAnsi="Times New Roman" w:cs="Times New Roman"/>
          <w:sz w:val="18"/>
          <w:szCs w:val="18"/>
          <w:shd w:val="clear" w:color="auto" w:fill="FFFFFF"/>
        </w:rPr>
        <w:t>Ullman</w:t>
      </w:r>
      <w:proofErr w:type="spellEnd"/>
      <w:r w:rsidRPr="00FE387C">
        <w:rPr>
          <w:rFonts w:ascii="Times New Roman" w:hAnsi="Times New Roman" w:cs="Times New Roman"/>
          <w:sz w:val="18"/>
          <w:szCs w:val="18"/>
          <w:shd w:val="clear" w:color="auto" w:fill="FFFFFF"/>
        </w:rPr>
        <w:t xml:space="preserve"> 1985. (</w:t>
      </w:r>
      <w:proofErr w:type="gramStart"/>
      <w:r w:rsidRPr="00FE387C">
        <w:rPr>
          <w:rFonts w:ascii="Times New Roman" w:hAnsi="Times New Roman" w:cs="Times New Roman"/>
          <w:sz w:val="18"/>
          <w:szCs w:val="18"/>
          <w:shd w:val="clear" w:color="auto" w:fill="FFFFFF"/>
        </w:rPr>
        <w:t>figure</w:t>
      </w:r>
      <w:proofErr w:type="gramEnd"/>
      <w:r w:rsidRPr="00FE387C">
        <w:rPr>
          <w:rFonts w:ascii="Times New Roman" w:hAnsi="Times New Roman" w:cs="Times New Roman"/>
          <w:sz w:val="18"/>
          <w:szCs w:val="18"/>
          <w:shd w:val="clear" w:color="auto" w:fill="FFFFFF"/>
        </w:rPr>
        <w:t xml:space="preserve"> adapted from Koch &amp; </w:t>
      </w:r>
      <w:proofErr w:type="spellStart"/>
      <w:r w:rsidRPr="00FE387C">
        <w:rPr>
          <w:rFonts w:ascii="Times New Roman" w:hAnsi="Times New Roman" w:cs="Times New Roman"/>
          <w:sz w:val="18"/>
          <w:szCs w:val="18"/>
          <w:shd w:val="clear" w:color="auto" w:fill="FFFFFF"/>
        </w:rPr>
        <w:t>Ullman</w:t>
      </w:r>
      <w:proofErr w:type="spellEnd"/>
      <w:r w:rsidRPr="00FE387C">
        <w:rPr>
          <w:rFonts w:ascii="Times New Roman" w:hAnsi="Times New Roman" w:cs="Times New Roman"/>
          <w:sz w:val="18"/>
          <w:szCs w:val="18"/>
          <w:shd w:val="clear" w:color="auto" w:fill="FFFFFF"/>
        </w:rPr>
        <w:t xml:space="preserve"> 1985)</w:t>
      </w:r>
    </w:p>
    <w:p w:rsidR="00785F4C" w:rsidRPr="00FE387C" w:rsidRDefault="00785F4C" w:rsidP="009C74B8">
      <w:pPr>
        <w:pStyle w:val="a8"/>
        <w:widowControl/>
        <w:numPr>
          <w:ilvl w:val="1"/>
          <w:numId w:val="18"/>
        </w:numPr>
        <w:spacing w:line="360" w:lineRule="atLeast"/>
        <w:ind w:leftChars="0"/>
        <w:textAlignment w:val="baseline"/>
        <w:outlineLvl w:val="1"/>
        <w:rPr>
          <w:rFonts w:ascii="Times New Roman" w:eastAsia="新細明體" w:hAnsi="Times New Roman" w:cs="Times New Roman"/>
          <w:kern w:val="0"/>
          <w:sz w:val="32"/>
          <w:szCs w:val="32"/>
        </w:rPr>
      </w:pPr>
      <w:bookmarkStart w:id="10" w:name="_Toc328681647"/>
      <w:proofErr w:type="spellStart"/>
      <w:r w:rsidRPr="00FE387C">
        <w:rPr>
          <w:rFonts w:ascii="Times New Roman" w:eastAsia="新細明體" w:hAnsi="Times New Roman" w:cs="Times New Roman"/>
          <w:kern w:val="0"/>
          <w:sz w:val="32"/>
          <w:szCs w:val="32"/>
        </w:rPr>
        <w:t>Buttom</w:t>
      </w:r>
      <w:proofErr w:type="spellEnd"/>
      <w:r w:rsidRPr="00FE387C">
        <w:rPr>
          <w:rFonts w:ascii="Times New Roman" w:eastAsia="新細明體" w:hAnsi="Times New Roman" w:cs="Times New Roman"/>
          <w:kern w:val="0"/>
          <w:sz w:val="32"/>
          <w:szCs w:val="32"/>
        </w:rPr>
        <w:t>-Up Approach</w:t>
      </w:r>
      <w:bookmarkEnd w:id="10"/>
    </w:p>
    <w:p w:rsidR="006956C3" w:rsidRPr="00FE387C" w:rsidRDefault="00033C64" w:rsidP="006956C3">
      <w:pPr>
        <w:pStyle w:val="Web"/>
        <w:shd w:val="clear" w:color="auto" w:fill="FFFFFF"/>
        <w:spacing w:before="0" w:beforeAutospacing="0" w:after="0" w:afterAutospacing="0" w:line="285" w:lineRule="atLeast"/>
        <w:ind w:leftChars="150" w:left="360"/>
        <w:jc w:val="both"/>
        <w:textAlignment w:val="baseline"/>
        <w:rPr>
          <w:rFonts w:ascii="Times New Roman" w:hAnsi="Times New Roman" w:cs="Times New Roman"/>
        </w:rPr>
      </w:pPr>
      <w:r>
        <w:rPr>
          <w:rFonts w:ascii="Times New Roman" w:hAnsi="Times New Roman" w:cs="Times New Roman" w:hint="eastAsia"/>
        </w:rPr>
        <w:tab/>
      </w:r>
      <w:r>
        <w:rPr>
          <w:rFonts w:ascii="Times New Roman" w:hAnsi="Times New Roman" w:cs="Times New Roman" w:hint="eastAsia"/>
        </w:rPr>
        <w:tab/>
      </w:r>
      <w:r w:rsidR="00D756AE">
        <w:rPr>
          <w:rFonts w:ascii="Times New Roman" w:hAnsi="Times New Roman" w:cs="Times New Roman"/>
        </w:rPr>
        <w:t>The core of visual salienc</w:t>
      </w:r>
      <w:r w:rsidR="00D756AE">
        <w:rPr>
          <w:rFonts w:ascii="Times New Roman" w:hAnsi="Times New Roman" w:cs="Times New Roman" w:hint="eastAsia"/>
        </w:rPr>
        <w:t>y</w:t>
      </w:r>
      <w:r w:rsidR="006956C3" w:rsidRPr="00FE387C">
        <w:rPr>
          <w:rFonts w:ascii="Times New Roman" w:hAnsi="Times New Roman" w:cs="Times New Roman"/>
        </w:rPr>
        <w:t xml:space="preserve"> is a bottom-up, stimulus-driven signal that announces “this location is sufficiently different from its surroundings to be worthy of your attention”. This </w:t>
      </w:r>
      <w:r w:rsidR="006956C3" w:rsidRPr="00FE387C">
        <w:rPr>
          <w:rFonts w:ascii="Times New Roman" w:hAnsi="Times New Roman" w:cs="Times New Roman"/>
          <w:i/>
          <w:iCs/>
          <w:bdr w:val="none" w:sz="0" w:space="0" w:color="auto" w:frame="1"/>
        </w:rPr>
        <w:t>bottom-up</w:t>
      </w:r>
      <w:r w:rsidR="006956C3" w:rsidRPr="00FE387C">
        <w:rPr>
          <w:rStyle w:val="apple-converted-space"/>
          <w:rFonts w:ascii="Times New Roman" w:hAnsi="Times New Roman" w:cs="Times New Roman"/>
        </w:rPr>
        <w:t> </w:t>
      </w:r>
      <w:r w:rsidR="006956C3" w:rsidRPr="00FE387C">
        <w:rPr>
          <w:rFonts w:ascii="Times New Roman" w:hAnsi="Times New Roman" w:cs="Times New Roman"/>
        </w:rPr>
        <w:t>deployment of attention towards salient locations can be strongly modulated or even sometimes overridden by</w:t>
      </w:r>
      <w:r w:rsidR="006956C3" w:rsidRPr="00FE387C">
        <w:rPr>
          <w:rStyle w:val="apple-converted-space"/>
          <w:rFonts w:ascii="Times New Roman" w:hAnsi="Times New Roman" w:cs="Times New Roman"/>
        </w:rPr>
        <w:t> </w:t>
      </w:r>
      <w:r w:rsidR="006956C3" w:rsidRPr="00FE387C">
        <w:rPr>
          <w:rFonts w:ascii="Times New Roman" w:hAnsi="Times New Roman" w:cs="Times New Roman"/>
          <w:i/>
          <w:iCs/>
          <w:bdr w:val="none" w:sz="0" w:space="0" w:color="auto" w:frame="1"/>
        </w:rPr>
        <w:t>top-down,</w:t>
      </w:r>
      <w:r w:rsidR="006956C3" w:rsidRPr="00FE387C">
        <w:rPr>
          <w:rStyle w:val="apple-converted-space"/>
          <w:rFonts w:ascii="Times New Roman" w:hAnsi="Times New Roman" w:cs="Times New Roman"/>
        </w:rPr>
        <w:t> </w:t>
      </w:r>
      <w:r w:rsidR="006956C3" w:rsidRPr="00FE387C">
        <w:rPr>
          <w:rFonts w:ascii="Times New Roman" w:hAnsi="Times New Roman" w:cs="Times New Roman"/>
        </w:rPr>
        <w:t xml:space="preserve">user-driven factors </w:t>
      </w:r>
      <w:r w:rsidR="00F76815" w:rsidRPr="00FE387C">
        <w:rPr>
          <w:rFonts w:ascii="Times New Roman" w:hAnsi="Times New Roman" w:cs="Times New Roman" w:hint="eastAsia"/>
        </w:rPr>
        <w:t>[20] [21]</w:t>
      </w:r>
      <w:r w:rsidR="006956C3" w:rsidRPr="00FE387C">
        <w:rPr>
          <w:rFonts w:ascii="Times New Roman" w:hAnsi="Times New Roman" w:cs="Times New Roman"/>
        </w:rPr>
        <w:t>. Thus, a lone red object in a green field will be salient and will attract attention in a bottom-up manner.</w:t>
      </w:r>
    </w:p>
    <w:p w:rsidR="00C9560A" w:rsidRPr="00FE387C" w:rsidRDefault="00C9560A" w:rsidP="009C74B8">
      <w:pPr>
        <w:pStyle w:val="a8"/>
        <w:widowControl/>
        <w:numPr>
          <w:ilvl w:val="1"/>
          <w:numId w:val="18"/>
        </w:numPr>
        <w:spacing w:line="360" w:lineRule="atLeast"/>
        <w:ind w:leftChars="0"/>
        <w:textAlignment w:val="baseline"/>
        <w:outlineLvl w:val="1"/>
        <w:rPr>
          <w:rFonts w:ascii="Times New Roman" w:eastAsia="新細明體" w:hAnsi="Times New Roman" w:cs="Times New Roman"/>
          <w:kern w:val="0"/>
          <w:sz w:val="32"/>
          <w:szCs w:val="32"/>
        </w:rPr>
      </w:pPr>
      <w:bookmarkStart w:id="11" w:name="_Toc328681648"/>
      <w:r w:rsidRPr="00FE387C">
        <w:rPr>
          <w:rFonts w:ascii="Times New Roman" w:eastAsia="新細明體" w:hAnsi="Times New Roman" w:cs="Times New Roman"/>
          <w:kern w:val="0"/>
          <w:sz w:val="32"/>
          <w:szCs w:val="32"/>
        </w:rPr>
        <w:t>Top-Down</w:t>
      </w:r>
      <w:r w:rsidR="00B774DB" w:rsidRPr="00FE387C">
        <w:rPr>
          <w:rFonts w:ascii="Times New Roman" w:eastAsia="新細明體" w:hAnsi="Times New Roman" w:cs="Times New Roman"/>
          <w:kern w:val="0"/>
          <w:sz w:val="32"/>
          <w:szCs w:val="32"/>
        </w:rPr>
        <w:t xml:space="preserve"> Approach</w:t>
      </w:r>
      <w:bookmarkEnd w:id="11"/>
    </w:p>
    <w:p w:rsidR="00A17B85" w:rsidRPr="00FE387C" w:rsidRDefault="009E00A9" w:rsidP="00AC2D3E">
      <w:pPr>
        <w:pStyle w:val="Web"/>
        <w:shd w:val="clear" w:color="auto" w:fill="FFFFFF"/>
        <w:spacing w:before="0" w:beforeAutospacing="0" w:after="0" w:afterAutospacing="0" w:line="285" w:lineRule="atLeast"/>
        <w:ind w:leftChars="100" w:left="240" w:firstLine="405"/>
        <w:jc w:val="both"/>
        <w:textAlignment w:val="baseline"/>
        <w:rPr>
          <w:rFonts w:ascii="Times New Roman" w:hAnsi="Times New Roman" w:cs="Times New Roman"/>
        </w:rPr>
      </w:pPr>
      <w:r w:rsidRPr="00FE387C">
        <w:rPr>
          <w:rFonts w:ascii="Times New Roman" w:hAnsi="Times New Roman" w:cs="Times New Roman"/>
        </w:rPr>
        <w:t>On the other hand</w:t>
      </w:r>
      <w:r w:rsidR="002C344E" w:rsidRPr="00FE387C">
        <w:rPr>
          <w:rFonts w:ascii="Times New Roman" w:hAnsi="Times New Roman" w:cs="Times New Roman"/>
        </w:rPr>
        <w:t>, if you are looking through a child’s toy bin for a red plastic dragon, amidst plastic objects of many vivid colors, no one color may be especially salient until your top-down desire to find the red object renders all red objects, whether dragons or not, more salient.</w:t>
      </w:r>
    </w:p>
    <w:p w:rsidR="00A17B85" w:rsidRPr="00FE387C" w:rsidRDefault="00A17B85" w:rsidP="00A17B85">
      <w:pPr>
        <w:pStyle w:val="Web"/>
        <w:shd w:val="clear" w:color="auto" w:fill="FFFFFF"/>
        <w:spacing w:before="0" w:beforeAutospacing="0" w:after="0" w:afterAutospacing="0" w:line="285" w:lineRule="atLeast"/>
        <w:ind w:firstLine="405"/>
        <w:jc w:val="both"/>
        <w:textAlignment w:val="baseline"/>
        <w:rPr>
          <w:rFonts w:ascii="Times New Roman" w:hAnsi="Times New Roman" w:cs="Times New Roman"/>
        </w:rPr>
      </w:pPr>
    </w:p>
    <w:p w:rsidR="008718A2" w:rsidRPr="00FE387C" w:rsidRDefault="008718A2" w:rsidP="00A17B85">
      <w:pPr>
        <w:pStyle w:val="Web"/>
        <w:shd w:val="clear" w:color="auto" w:fill="FFFFFF"/>
        <w:spacing w:before="0" w:beforeAutospacing="0" w:after="0" w:afterAutospacing="0" w:line="285" w:lineRule="atLeast"/>
        <w:ind w:firstLine="405"/>
        <w:jc w:val="both"/>
        <w:textAlignment w:val="baseline"/>
        <w:rPr>
          <w:rFonts w:ascii="Times New Roman" w:hAnsi="Times New Roman" w:cs="Times New Roman"/>
        </w:rPr>
      </w:pPr>
    </w:p>
    <w:p w:rsidR="008718A2" w:rsidRPr="00FE387C" w:rsidRDefault="008718A2" w:rsidP="00A17B85">
      <w:pPr>
        <w:pStyle w:val="Web"/>
        <w:shd w:val="clear" w:color="auto" w:fill="FFFFFF"/>
        <w:spacing w:before="0" w:beforeAutospacing="0" w:after="0" w:afterAutospacing="0" w:line="285" w:lineRule="atLeast"/>
        <w:ind w:firstLine="405"/>
        <w:jc w:val="both"/>
        <w:textAlignment w:val="baseline"/>
        <w:rPr>
          <w:rFonts w:ascii="Times New Roman" w:hAnsi="Times New Roman" w:cs="Times New Roman"/>
        </w:rPr>
      </w:pPr>
    </w:p>
    <w:p w:rsidR="008718A2" w:rsidRPr="00FE387C" w:rsidRDefault="008718A2" w:rsidP="00A17B85">
      <w:pPr>
        <w:pStyle w:val="Web"/>
        <w:shd w:val="clear" w:color="auto" w:fill="FFFFFF"/>
        <w:spacing w:before="0" w:beforeAutospacing="0" w:after="0" w:afterAutospacing="0" w:line="285" w:lineRule="atLeast"/>
        <w:ind w:firstLine="405"/>
        <w:jc w:val="both"/>
        <w:textAlignment w:val="baseline"/>
        <w:rPr>
          <w:rFonts w:ascii="Times New Roman" w:hAnsi="Times New Roman" w:cs="Times New Roman"/>
        </w:rPr>
      </w:pPr>
    </w:p>
    <w:p w:rsidR="008718A2" w:rsidRPr="00FE387C" w:rsidRDefault="008718A2" w:rsidP="00A17B85">
      <w:pPr>
        <w:pStyle w:val="Web"/>
        <w:shd w:val="clear" w:color="auto" w:fill="FFFFFF"/>
        <w:spacing w:before="0" w:beforeAutospacing="0" w:after="0" w:afterAutospacing="0" w:line="285" w:lineRule="atLeast"/>
        <w:ind w:firstLine="405"/>
        <w:jc w:val="both"/>
        <w:textAlignment w:val="baseline"/>
        <w:rPr>
          <w:rFonts w:ascii="Times New Roman" w:hAnsi="Times New Roman" w:cs="Times New Roman"/>
        </w:rPr>
      </w:pPr>
    </w:p>
    <w:p w:rsidR="008718A2" w:rsidRPr="00FE387C" w:rsidRDefault="008718A2" w:rsidP="00A17B85">
      <w:pPr>
        <w:pStyle w:val="Web"/>
        <w:shd w:val="clear" w:color="auto" w:fill="FFFFFF"/>
        <w:spacing w:before="0" w:beforeAutospacing="0" w:after="0" w:afterAutospacing="0" w:line="285" w:lineRule="atLeast"/>
        <w:ind w:firstLine="405"/>
        <w:jc w:val="both"/>
        <w:textAlignment w:val="baseline"/>
        <w:rPr>
          <w:rFonts w:ascii="Times New Roman" w:hAnsi="Times New Roman" w:cs="Times New Roman"/>
        </w:rPr>
      </w:pPr>
    </w:p>
    <w:p w:rsidR="006956C3" w:rsidRPr="00FE387C" w:rsidRDefault="006956C3" w:rsidP="00A17B85">
      <w:pPr>
        <w:pStyle w:val="Web"/>
        <w:shd w:val="clear" w:color="auto" w:fill="FFFFFF"/>
        <w:spacing w:before="0" w:beforeAutospacing="0" w:after="0" w:afterAutospacing="0" w:line="285" w:lineRule="atLeast"/>
        <w:ind w:firstLine="405"/>
        <w:jc w:val="both"/>
        <w:textAlignment w:val="baseline"/>
        <w:rPr>
          <w:rFonts w:ascii="Times New Roman" w:hAnsi="Times New Roman" w:cs="Times New Roman"/>
        </w:rPr>
      </w:pPr>
    </w:p>
    <w:p w:rsidR="00266D72" w:rsidRPr="00FE387C" w:rsidRDefault="00266D72" w:rsidP="00A17B85">
      <w:pPr>
        <w:pStyle w:val="Web"/>
        <w:shd w:val="clear" w:color="auto" w:fill="FFFFFF"/>
        <w:spacing w:before="0" w:beforeAutospacing="0" w:after="0" w:afterAutospacing="0" w:line="285" w:lineRule="atLeast"/>
        <w:ind w:firstLine="405"/>
        <w:jc w:val="both"/>
        <w:textAlignment w:val="baseline"/>
        <w:rPr>
          <w:rFonts w:ascii="Times New Roman" w:hAnsi="Times New Roman" w:cs="Times New Roman"/>
        </w:rPr>
      </w:pPr>
    </w:p>
    <w:p w:rsidR="006956C3" w:rsidRPr="00FE387C" w:rsidRDefault="006956C3" w:rsidP="00A17B85">
      <w:pPr>
        <w:pStyle w:val="Web"/>
        <w:shd w:val="clear" w:color="auto" w:fill="FFFFFF"/>
        <w:spacing w:before="0" w:beforeAutospacing="0" w:after="0" w:afterAutospacing="0" w:line="285" w:lineRule="atLeast"/>
        <w:ind w:firstLine="405"/>
        <w:jc w:val="both"/>
        <w:textAlignment w:val="baseline"/>
        <w:rPr>
          <w:rFonts w:ascii="Times New Roman" w:hAnsi="Times New Roman" w:cs="Times New Roman"/>
        </w:rPr>
      </w:pPr>
    </w:p>
    <w:p w:rsidR="00C9560A" w:rsidRPr="00FE387C" w:rsidRDefault="00A17B85" w:rsidP="009C74B8">
      <w:pPr>
        <w:pStyle w:val="a8"/>
        <w:widowControl/>
        <w:numPr>
          <w:ilvl w:val="0"/>
          <w:numId w:val="18"/>
        </w:numPr>
        <w:spacing w:line="360" w:lineRule="atLeast"/>
        <w:ind w:leftChars="0"/>
        <w:textAlignment w:val="baseline"/>
        <w:outlineLvl w:val="0"/>
        <w:rPr>
          <w:rFonts w:ascii="Times New Roman" w:eastAsia="新細明體" w:hAnsi="Times New Roman" w:cs="Times New Roman"/>
          <w:kern w:val="0"/>
          <w:sz w:val="32"/>
          <w:szCs w:val="32"/>
        </w:rPr>
      </w:pPr>
      <w:bookmarkStart w:id="12" w:name="_Toc328681649"/>
      <w:r w:rsidRPr="00FE387C">
        <w:rPr>
          <w:rFonts w:ascii="Times New Roman" w:eastAsia="新細明體" w:hAnsi="Times New Roman" w:cs="Times New Roman"/>
          <w:kern w:val="0"/>
          <w:sz w:val="32"/>
          <w:szCs w:val="32"/>
        </w:rPr>
        <w:lastRenderedPageBreak/>
        <w:t>General Computational Framework</w:t>
      </w:r>
      <w:bookmarkEnd w:id="12"/>
    </w:p>
    <w:p w:rsidR="000C129A" w:rsidRPr="00FE387C" w:rsidRDefault="000633E6" w:rsidP="000C129A">
      <w:pPr>
        <w:widowControl/>
        <w:spacing w:line="360" w:lineRule="atLeast"/>
        <w:jc w:val="both"/>
        <w:textAlignment w:val="baseline"/>
        <w:rPr>
          <w:rFonts w:ascii="Times New Roman" w:hAnsi="Times New Roman" w:cs="Times New Roman"/>
          <w:szCs w:val="24"/>
          <w:shd w:val="clear" w:color="auto" w:fill="FFFFFF"/>
        </w:rPr>
      </w:pPr>
      <w:r w:rsidRPr="00FE387C">
        <w:rPr>
          <w:rFonts w:ascii="Times New Roman" w:hAnsi="Times New Roman" w:cs="Times New Roman"/>
          <w:szCs w:val="24"/>
          <w:shd w:val="clear" w:color="auto" w:fill="FFFFFF"/>
        </w:rPr>
        <w:tab/>
        <w:t>A simple frame</w:t>
      </w:r>
      <w:r w:rsidR="00D756AE">
        <w:rPr>
          <w:rFonts w:ascii="Times New Roman" w:hAnsi="Times New Roman" w:cs="Times New Roman"/>
          <w:szCs w:val="24"/>
          <w:shd w:val="clear" w:color="auto" w:fill="FFFFFF"/>
        </w:rPr>
        <w:t>work to think about how salienc</w:t>
      </w:r>
      <w:r w:rsidR="00D756AE">
        <w:rPr>
          <w:rFonts w:ascii="Times New Roman" w:hAnsi="Times New Roman" w:cs="Times New Roman" w:hint="eastAsia"/>
          <w:szCs w:val="24"/>
          <w:shd w:val="clear" w:color="auto" w:fill="FFFFFF"/>
        </w:rPr>
        <w:t>y</w:t>
      </w:r>
      <w:r w:rsidRPr="00FE387C">
        <w:rPr>
          <w:rFonts w:ascii="Times New Roman" w:hAnsi="Times New Roman" w:cs="Times New Roman"/>
          <w:szCs w:val="24"/>
          <w:shd w:val="clear" w:color="auto" w:fill="FFFFFF"/>
        </w:rPr>
        <w:t xml:space="preserve"> may be computed in biological brains has been developed over the past three decades (</w:t>
      </w:r>
      <w:proofErr w:type="spellStart"/>
      <w:r w:rsidRPr="00FE387C">
        <w:rPr>
          <w:rFonts w:ascii="Times New Roman" w:hAnsi="Times New Roman" w:cs="Times New Roman"/>
          <w:szCs w:val="24"/>
          <w:shd w:val="clear" w:color="auto" w:fill="FFFFFF"/>
        </w:rPr>
        <w:t>Treisman</w:t>
      </w:r>
      <w:proofErr w:type="spellEnd"/>
      <w:r w:rsidRPr="00FE387C">
        <w:rPr>
          <w:rFonts w:ascii="Times New Roman" w:hAnsi="Times New Roman" w:cs="Times New Roman"/>
          <w:szCs w:val="24"/>
          <w:shd w:val="clear" w:color="auto" w:fill="FFFFFF"/>
        </w:rPr>
        <w:t xml:space="preserve"> &amp; </w:t>
      </w:r>
      <w:proofErr w:type="spellStart"/>
      <w:r w:rsidRPr="00FE387C">
        <w:rPr>
          <w:rFonts w:ascii="Times New Roman" w:hAnsi="Times New Roman" w:cs="Times New Roman"/>
          <w:szCs w:val="24"/>
          <w:shd w:val="clear" w:color="auto" w:fill="FFFFFF"/>
        </w:rPr>
        <w:t>Gelade</w:t>
      </w:r>
      <w:proofErr w:type="spellEnd"/>
      <w:r w:rsidRPr="00FE387C">
        <w:rPr>
          <w:rFonts w:ascii="Times New Roman" w:hAnsi="Times New Roman" w:cs="Times New Roman"/>
          <w:szCs w:val="24"/>
          <w:shd w:val="clear" w:color="auto" w:fill="FFFFFF"/>
        </w:rPr>
        <w:t>, 1980</w:t>
      </w:r>
      <w:r w:rsidR="00F76815" w:rsidRPr="00FE387C">
        <w:rPr>
          <w:rFonts w:ascii="Times New Roman" w:hAnsi="Times New Roman" w:cs="Times New Roman" w:hint="eastAsia"/>
          <w:szCs w:val="24"/>
          <w:shd w:val="clear" w:color="auto" w:fill="FFFFFF"/>
        </w:rPr>
        <w:t xml:space="preserve"> [22]</w:t>
      </w:r>
      <w:r w:rsidRPr="00FE387C">
        <w:rPr>
          <w:rFonts w:ascii="Times New Roman" w:hAnsi="Times New Roman" w:cs="Times New Roman"/>
          <w:szCs w:val="24"/>
          <w:shd w:val="clear" w:color="auto" w:fill="FFFFFF"/>
        </w:rPr>
        <w:t xml:space="preserve">; Koch &amp; </w:t>
      </w:r>
      <w:proofErr w:type="spellStart"/>
      <w:r w:rsidRPr="00FE387C">
        <w:rPr>
          <w:rFonts w:ascii="Times New Roman" w:hAnsi="Times New Roman" w:cs="Times New Roman"/>
          <w:szCs w:val="24"/>
          <w:shd w:val="clear" w:color="auto" w:fill="FFFFFF"/>
        </w:rPr>
        <w:t>Ullman</w:t>
      </w:r>
      <w:proofErr w:type="spellEnd"/>
      <w:r w:rsidRPr="00FE387C">
        <w:rPr>
          <w:rFonts w:ascii="Times New Roman" w:hAnsi="Times New Roman" w:cs="Times New Roman"/>
          <w:szCs w:val="24"/>
          <w:shd w:val="clear" w:color="auto" w:fill="FFFFFF"/>
        </w:rPr>
        <w:t>, 1985</w:t>
      </w:r>
      <w:r w:rsidR="00F76815" w:rsidRPr="00FE387C">
        <w:rPr>
          <w:rFonts w:ascii="Times New Roman" w:hAnsi="Times New Roman" w:cs="Times New Roman" w:hint="eastAsia"/>
          <w:szCs w:val="24"/>
          <w:shd w:val="clear" w:color="auto" w:fill="FFFFFF"/>
        </w:rPr>
        <w:t xml:space="preserve"> [2]</w:t>
      </w:r>
      <w:r w:rsidRPr="00FE387C">
        <w:rPr>
          <w:rFonts w:ascii="Times New Roman" w:hAnsi="Times New Roman" w:cs="Times New Roman"/>
          <w:szCs w:val="24"/>
          <w:shd w:val="clear" w:color="auto" w:fill="FFFFFF"/>
        </w:rPr>
        <w:t xml:space="preserve">; </w:t>
      </w:r>
      <w:proofErr w:type="spellStart"/>
      <w:r w:rsidRPr="00FE387C">
        <w:rPr>
          <w:rFonts w:ascii="Times New Roman" w:hAnsi="Times New Roman" w:cs="Times New Roman"/>
          <w:szCs w:val="24"/>
          <w:shd w:val="clear" w:color="auto" w:fill="FFFFFF"/>
        </w:rPr>
        <w:t>Niebur</w:t>
      </w:r>
      <w:proofErr w:type="spellEnd"/>
      <w:r w:rsidRPr="00FE387C">
        <w:rPr>
          <w:rFonts w:ascii="Times New Roman" w:hAnsi="Times New Roman" w:cs="Times New Roman"/>
          <w:szCs w:val="24"/>
          <w:shd w:val="clear" w:color="auto" w:fill="FFFFFF"/>
        </w:rPr>
        <w:t xml:space="preserve"> &amp; Koch, 1996</w:t>
      </w:r>
      <w:r w:rsidR="00755266" w:rsidRPr="00FE387C">
        <w:rPr>
          <w:rFonts w:ascii="Times New Roman" w:hAnsi="Times New Roman" w:cs="Times New Roman" w:hint="eastAsia"/>
          <w:szCs w:val="24"/>
          <w:shd w:val="clear" w:color="auto" w:fill="FFFFFF"/>
        </w:rPr>
        <w:t xml:space="preserve"> [23]</w:t>
      </w:r>
      <w:r w:rsidRPr="00FE387C">
        <w:rPr>
          <w:rFonts w:ascii="Times New Roman" w:hAnsi="Times New Roman" w:cs="Times New Roman"/>
          <w:szCs w:val="24"/>
          <w:shd w:val="clear" w:color="auto" w:fill="FFFFFF"/>
        </w:rPr>
        <w:t xml:space="preserve">; </w:t>
      </w: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xml:space="preserve"> &amp; Koch, 2001</w:t>
      </w:r>
      <w:r w:rsidR="00755266" w:rsidRPr="00FE387C">
        <w:rPr>
          <w:rFonts w:ascii="Times New Roman" w:hAnsi="Times New Roman" w:cs="Times New Roman" w:hint="eastAsia"/>
          <w:szCs w:val="24"/>
          <w:shd w:val="clear" w:color="auto" w:fill="FFFFFF"/>
        </w:rPr>
        <w:t xml:space="preserve"> [21]</w:t>
      </w:r>
      <w:r w:rsidRPr="00FE387C">
        <w:rPr>
          <w:rFonts w:ascii="Times New Roman" w:hAnsi="Times New Roman" w:cs="Times New Roman"/>
          <w:szCs w:val="24"/>
          <w:shd w:val="clear" w:color="auto" w:fill="FFFFFF"/>
        </w:rPr>
        <w:t>). According to the framework, incoming visual information is first analyzed by early visual neurons, which are sensitive to the various elementary visual features of the stimulus. This analysis, operated in parallel over the entire visual field and at multiple spatial and temporal scales, gives rise to a number of cortical</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i/>
          <w:iCs/>
          <w:szCs w:val="24"/>
          <w:bdr w:val="none" w:sz="0" w:space="0" w:color="auto" w:frame="1"/>
          <w:shd w:val="clear" w:color="auto" w:fill="FFFFFF"/>
        </w:rPr>
        <w:t>feature maps,</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shd w:val="clear" w:color="auto" w:fill="FFFFFF"/>
        </w:rPr>
        <w:t>where each map represents the amount of a given visual feature at any location in the visual field. Within each of the feature maps, locations which significantly differ from their neighbors are highlighted, as further discussed below. Finally, all highlighted locations from all feature maps combine into a single</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bdr w:val="none" w:sz="0" w:space="0" w:color="auto" w:frame="1"/>
          <w:shd w:val="clear" w:color="auto" w:fill="FFFFFF"/>
        </w:rPr>
        <w:t>saliency map</w:t>
      </w:r>
      <w:r w:rsidRPr="00FE387C">
        <w:rPr>
          <w:rStyle w:val="apple-converted-space"/>
          <w:rFonts w:ascii="Times New Roman" w:hAnsi="Times New Roman" w:cs="Times New Roman"/>
          <w:szCs w:val="24"/>
          <w:shd w:val="clear" w:color="auto" w:fill="FFFFFF"/>
        </w:rPr>
        <w:t> </w:t>
      </w:r>
      <w:r w:rsidR="00D756AE">
        <w:rPr>
          <w:rFonts w:ascii="Times New Roman" w:hAnsi="Times New Roman" w:cs="Times New Roman"/>
          <w:szCs w:val="24"/>
          <w:shd w:val="clear" w:color="auto" w:fill="FFFFFF"/>
        </w:rPr>
        <w:t>which represents a pure salienc</w:t>
      </w:r>
      <w:r w:rsidR="00D756AE">
        <w:rPr>
          <w:rFonts w:ascii="Times New Roman" w:hAnsi="Times New Roman" w:cs="Times New Roman" w:hint="eastAsia"/>
          <w:szCs w:val="24"/>
          <w:shd w:val="clear" w:color="auto" w:fill="FFFFFF"/>
        </w:rPr>
        <w:t>y</w:t>
      </w:r>
      <w:r w:rsidRPr="00FE387C">
        <w:rPr>
          <w:rFonts w:ascii="Times New Roman" w:hAnsi="Times New Roman" w:cs="Times New Roman"/>
          <w:szCs w:val="24"/>
          <w:shd w:val="clear" w:color="auto" w:fill="FFFFFF"/>
        </w:rPr>
        <w:t xml:space="preserve"> signal that is independent of visual features (Koch &amp; </w:t>
      </w:r>
      <w:proofErr w:type="spellStart"/>
      <w:r w:rsidRPr="00FE387C">
        <w:rPr>
          <w:rFonts w:ascii="Times New Roman" w:hAnsi="Times New Roman" w:cs="Times New Roman"/>
          <w:szCs w:val="24"/>
          <w:shd w:val="clear" w:color="auto" w:fill="FFFFFF"/>
        </w:rPr>
        <w:t>Ullman</w:t>
      </w:r>
      <w:proofErr w:type="spellEnd"/>
      <w:r w:rsidRPr="00FE387C">
        <w:rPr>
          <w:rFonts w:ascii="Times New Roman" w:hAnsi="Times New Roman" w:cs="Times New Roman"/>
          <w:szCs w:val="24"/>
          <w:shd w:val="clear" w:color="auto" w:fill="FFFFFF"/>
        </w:rPr>
        <w:t>, 1985</w:t>
      </w:r>
      <w:r w:rsidR="00755266" w:rsidRPr="00FE387C">
        <w:rPr>
          <w:rFonts w:ascii="Times New Roman" w:hAnsi="Times New Roman" w:cs="Times New Roman" w:hint="eastAsia"/>
          <w:szCs w:val="24"/>
          <w:shd w:val="clear" w:color="auto" w:fill="FFFFFF"/>
        </w:rPr>
        <w:t xml:space="preserve"> [2]</w:t>
      </w:r>
      <w:r w:rsidRPr="00FE387C">
        <w:rPr>
          <w:rFonts w:ascii="Times New Roman" w:hAnsi="Times New Roman" w:cs="Times New Roman"/>
          <w:szCs w:val="24"/>
          <w:shd w:val="clear" w:color="auto" w:fill="FFFFFF"/>
        </w:rPr>
        <w:t xml:space="preserve">; </w:t>
      </w:r>
      <w:proofErr w:type="spellStart"/>
      <w:r w:rsidRPr="00FE387C">
        <w:rPr>
          <w:rFonts w:ascii="Times New Roman" w:hAnsi="Times New Roman" w:cs="Times New Roman"/>
          <w:szCs w:val="24"/>
          <w:shd w:val="clear" w:color="auto" w:fill="FFFFFF"/>
        </w:rPr>
        <w:t>Nothdurft</w:t>
      </w:r>
      <w:proofErr w:type="spellEnd"/>
      <w:r w:rsidRPr="00FE387C">
        <w:rPr>
          <w:rFonts w:ascii="Times New Roman" w:hAnsi="Times New Roman" w:cs="Times New Roman"/>
          <w:szCs w:val="24"/>
          <w:shd w:val="clear" w:color="auto" w:fill="FFFFFF"/>
        </w:rPr>
        <w:t>, 2000</w:t>
      </w:r>
      <w:r w:rsidR="00755266" w:rsidRPr="00FE387C">
        <w:rPr>
          <w:rFonts w:ascii="Times New Roman" w:hAnsi="Times New Roman" w:cs="Times New Roman" w:hint="eastAsia"/>
          <w:szCs w:val="24"/>
          <w:shd w:val="clear" w:color="auto" w:fill="FFFFFF"/>
        </w:rPr>
        <w:t xml:space="preserve"> [24]</w:t>
      </w:r>
      <w:r w:rsidRPr="00FE387C">
        <w:rPr>
          <w:rFonts w:ascii="Times New Roman" w:hAnsi="Times New Roman" w:cs="Times New Roman"/>
          <w:szCs w:val="24"/>
          <w:shd w:val="clear" w:color="auto" w:fill="FFFFFF"/>
        </w:rPr>
        <w:t xml:space="preserve">). According to several models, the relative </w:t>
      </w:r>
      <w:proofErr w:type="gramStart"/>
      <w:r w:rsidRPr="00FE387C">
        <w:rPr>
          <w:rFonts w:ascii="Times New Roman" w:hAnsi="Times New Roman" w:cs="Times New Roman"/>
          <w:szCs w:val="24"/>
          <w:shd w:val="clear" w:color="auto" w:fill="FFFFFF"/>
        </w:rPr>
        <w:t>contributions of different feature maps to the final</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bdr w:val="none" w:sz="0" w:space="0" w:color="auto" w:frame="1"/>
          <w:shd w:val="clear" w:color="auto" w:fill="FFFFFF"/>
        </w:rPr>
        <w:t>saliency map</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shd w:val="clear" w:color="auto" w:fill="FFFFFF"/>
        </w:rPr>
        <w:t>is</w:t>
      </w:r>
      <w:proofErr w:type="gramEnd"/>
      <w:r w:rsidRPr="00FE387C">
        <w:rPr>
          <w:rFonts w:ascii="Times New Roman" w:hAnsi="Times New Roman" w:cs="Times New Roman"/>
          <w:szCs w:val="24"/>
          <w:shd w:val="clear" w:color="auto" w:fill="FFFFFF"/>
        </w:rPr>
        <w:t xml:space="preserve"> dependent upon the current behavioral goals and subjective state of the observer (Wolfe, 1994</w:t>
      </w:r>
      <w:r w:rsidR="00755266" w:rsidRPr="00FE387C">
        <w:rPr>
          <w:rFonts w:ascii="Times New Roman" w:hAnsi="Times New Roman" w:cs="Times New Roman" w:hint="eastAsia"/>
          <w:szCs w:val="24"/>
          <w:shd w:val="clear" w:color="auto" w:fill="FFFFFF"/>
        </w:rPr>
        <w:t xml:space="preserve"> [25]</w:t>
      </w:r>
      <w:r w:rsidRPr="00FE387C">
        <w:rPr>
          <w:rFonts w:ascii="Times New Roman" w:hAnsi="Times New Roman" w:cs="Times New Roman"/>
          <w:szCs w:val="24"/>
          <w:shd w:val="clear" w:color="auto" w:fill="FFFFFF"/>
        </w:rPr>
        <w:t xml:space="preserve">; </w:t>
      </w:r>
      <w:proofErr w:type="spellStart"/>
      <w:r w:rsidRPr="00FE387C">
        <w:rPr>
          <w:rFonts w:ascii="Times New Roman" w:hAnsi="Times New Roman" w:cs="Times New Roman"/>
          <w:szCs w:val="24"/>
          <w:shd w:val="clear" w:color="auto" w:fill="FFFFFF"/>
        </w:rPr>
        <w:t>Navalpakkam</w:t>
      </w:r>
      <w:proofErr w:type="spellEnd"/>
      <w:r w:rsidRPr="00FE387C">
        <w:rPr>
          <w:rFonts w:ascii="Times New Roman" w:hAnsi="Times New Roman" w:cs="Times New Roman"/>
          <w:szCs w:val="24"/>
          <w:shd w:val="clear" w:color="auto" w:fill="FFFFFF"/>
        </w:rPr>
        <w:t xml:space="preserve"> &amp; </w:t>
      </w: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2005</w:t>
      </w:r>
      <w:r w:rsidR="00755266" w:rsidRPr="00FE387C">
        <w:rPr>
          <w:rFonts w:ascii="Times New Roman" w:hAnsi="Times New Roman" w:cs="Times New Roman" w:hint="eastAsia"/>
          <w:szCs w:val="24"/>
          <w:shd w:val="clear" w:color="auto" w:fill="FFFFFF"/>
        </w:rPr>
        <w:t xml:space="preserve"> [26]</w:t>
      </w:r>
      <w:r w:rsidRPr="00FE387C">
        <w:rPr>
          <w:rFonts w:ascii="Times New Roman" w:hAnsi="Times New Roman" w:cs="Times New Roman"/>
          <w:szCs w:val="24"/>
          <w:shd w:val="clear" w:color="auto" w:fill="FFFFFF"/>
        </w:rPr>
        <w:t>). In the absence of any particular task, such as, for example, during casual viewing, attention is drawn towards the most salient locations in the saliency map, as detected, for example, via a</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bdr w:val="none" w:sz="0" w:space="0" w:color="auto" w:frame="1"/>
          <w:shd w:val="clear" w:color="auto" w:fill="FFFFFF"/>
        </w:rPr>
        <w:t>winner-take-all</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shd w:val="clear" w:color="auto" w:fill="FFFFFF"/>
        </w:rPr>
        <w:t>mechanism (</w:t>
      </w:r>
      <w:proofErr w:type="spellStart"/>
      <w:r w:rsidRPr="00FE387C">
        <w:rPr>
          <w:rFonts w:ascii="Times New Roman" w:hAnsi="Times New Roman" w:cs="Times New Roman"/>
          <w:szCs w:val="24"/>
          <w:shd w:val="clear" w:color="auto" w:fill="FFFFFF"/>
        </w:rPr>
        <w:t>Didday</w:t>
      </w:r>
      <w:proofErr w:type="spellEnd"/>
      <w:r w:rsidRPr="00FE387C">
        <w:rPr>
          <w:rFonts w:ascii="Times New Roman" w:hAnsi="Times New Roman" w:cs="Times New Roman"/>
          <w:szCs w:val="24"/>
          <w:shd w:val="clear" w:color="auto" w:fill="FFFFFF"/>
        </w:rPr>
        <w:t>, 1976</w:t>
      </w:r>
      <w:r w:rsidR="00755266" w:rsidRPr="00FE387C">
        <w:rPr>
          <w:rFonts w:ascii="Times New Roman" w:hAnsi="Times New Roman" w:cs="Times New Roman" w:hint="eastAsia"/>
          <w:szCs w:val="24"/>
          <w:shd w:val="clear" w:color="auto" w:fill="FFFFFF"/>
        </w:rPr>
        <w:t xml:space="preserve"> [27]</w:t>
      </w:r>
      <w:r w:rsidRPr="00FE387C">
        <w:rPr>
          <w:rFonts w:ascii="Times New Roman" w:hAnsi="Times New Roman" w:cs="Times New Roman"/>
          <w:szCs w:val="24"/>
          <w:shd w:val="clear" w:color="auto" w:fill="FFFFFF"/>
        </w:rPr>
        <w:t xml:space="preserve">; Koch &amp; </w:t>
      </w:r>
      <w:proofErr w:type="spellStart"/>
      <w:r w:rsidRPr="00FE387C">
        <w:rPr>
          <w:rFonts w:ascii="Times New Roman" w:hAnsi="Times New Roman" w:cs="Times New Roman"/>
          <w:szCs w:val="24"/>
          <w:shd w:val="clear" w:color="auto" w:fill="FFFFFF"/>
        </w:rPr>
        <w:t>Ullman</w:t>
      </w:r>
      <w:proofErr w:type="spellEnd"/>
      <w:r w:rsidRPr="00FE387C">
        <w:rPr>
          <w:rFonts w:ascii="Times New Roman" w:hAnsi="Times New Roman" w:cs="Times New Roman"/>
          <w:szCs w:val="24"/>
          <w:shd w:val="clear" w:color="auto" w:fill="FFFFFF"/>
        </w:rPr>
        <w:t>, 1985</w:t>
      </w:r>
      <w:r w:rsidR="00755266" w:rsidRPr="00FE387C">
        <w:rPr>
          <w:rFonts w:ascii="Times New Roman" w:hAnsi="Times New Roman" w:cs="Times New Roman" w:hint="eastAsia"/>
          <w:szCs w:val="24"/>
          <w:shd w:val="clear" w:color="auto" w:fill="FFFFFF"/>
        </w:rPr>
        <w:t xml:space="preserve"> [2]</w:t>
      </w:r>
      <w:r w:rsidRPr="00FE387C">
        <w:rPr>
          <w:rFonts w:ascii="Times New Roman" w:hAnsi="Times New Roman" w:cs="Times New Roman"/>
          <w:szCs w:val="24"/>
          <w:shd w:val="clear" w:color="auto" w:fill="FFFFFF"/>
        </w:rPr>
        <w:t>). This, in turns, triggers motor actions which direct the eyes and the head towards salient visual locations (</w:t>
      </w:r>
      <w:proofErr w:type="spellStart"/>
      <w:r w:rsidRPr="00FE387C">
        <w:rPr>
          <w:rFonts w:ascii="Times New Roman" w:hAnsi="Times New Roman" w:cs="Times New Roman"/>
          <w:szCs w:val="24"/>
          <w:shd w:val="clear" w:color="auto" w:fill="FFFFFF"/>
        </w:rPr>
        <w:t>Dominey</w:t>
      </w:r>
      <w:proofErr w:type="spellEnd"/>
      <w:r w:rsidRPr="00FE387C">
        <w:rPr>
          <w:rFonts w:ascii="Times New Roman" w:hAnsi="Times New Roman" w:cs="Times New Roman"/>
          <w:szCs w:val="24"/>
          <w:shd w:val="clear" w:color="auto" w:fill="FFFFFF"/>
        </w:rPr>
        <w:t xml:space="preserve"> &amp; </w:t>
      </w:r>
      <w:proofErr w:type="spellStart"/>
      <w:r w:rsidRPr="00FE387C">
        <w:rPr>
          <w:rFonts w:ascii="Times New Roman" w:hAnsi="Times New Roman" w:cs="Times New Roman"/>
          <w:szCs w:val="24"/>
          <w:shd w:val="clear" w:color="auto" w:fill="FFFFFF"/>
        </w:rPr>
        <w:t>Arbib</w:t>
      </w:r>
      <w:proofErr w:type="spellEnd"/>
      <w:r w:rsidRPr="00FE387C">
        <w:rPr>
          <w:rFonts w:ascii="Times New Roman" w:hAnsi="Times New Roman" w:cs="Times New Roman"/>
          <w:szCs w:val="24"/>
          <w:shd w:val="clear" w:color="auto" w:fill="FFFFFF"/>
        </w:rPr>
        <w:t>, 1992</w:t>
      </w:r>
      <w:r w:rsidR="00755266" w:rsidRPr="00FE387C">
        <w:rPr>
          <w:rFonts w:ascii="Times New Roman" w:hAnsi="Times New Roman" w:cs="Times New Roman" w:hint="eastAsia"/>
          <w:szCs w:val="24"/>
          <w:shd w:val="clear" w:color="auto" w:fill="FFFFFF"/>
        </w:rPr>
        <w:t xml:space="preserve"> [28]</w:t>
      </w:r>
      <w:r w:rsidRPr="00FE387C">
        <w:rPr>
          <w:rFonts w:ascii="Times New Roman" w:hAnsi="Times New Roman" w:cs="Times New Roman"/>
          <w:szCs w:val="24"/>
          <w:shd w:val="clear" w:color="auto" w:fill="FFFFFF"/>
        </w:rPr>
        <w:t>; Findlay &amp; Walker, 1999</w:t>
      </w:r>
      <w:r w:rsidR="00755266" w:rsidRPr="00FE387C">
        <w:rPr>
          <w:rFonts w:ascii="Times New Roman" w:hAnsi="Times New Roman" w:cs="Times New Roman" w:hint="eastAsia"/>
          <w:szCs w:val="24"/>
          <w:shd w:val="clear" w:color="auto" w:fill="FFFFFF"/>
        </w:rPr>
        <w:t xml:space="preserve"> [29]</w:t>
      </w:r>
      <w:r w:rsidRPr="00FE387C">
        <w:rPr>
          <w:rFonts w:ascii="Times New Roman" w:hAnsi="Times New Roman" w:cs="Times New Roman"/>
          <w:szCs w:val="24"/>
          <w:shd w:val="clear" w:color="auto" w:fill="FFFFFF"/>
        </w:rPr>
        <w:t xml:space="preserve">). </w:t>
      </w:r>
      <w:proofErr w:type="gramStart"/>
      <w:r w:rsidRPr="00FE387C">
        <w:rPr>
          <w:rFonts w:ascii="Times New Roman" w:hAnsi="Times New Roman" w:cs="Times New Roman"/>
          <w:szCs w:val="24"/>
          <w:shd w:val="clear" w:color="auto" w:fill="FFFFFF"/>
        </w:rPr>
        <w:t>Note that a number of theories exist as to whether an explicit saliency map is necessary or not (</w:t>
      </w:r>
      <w:proofErr w:type="spellStart"/>
      <w:r w:rsidRPr="00FE387C">
        <w:rPr>
          <w:rFonts w:ascii="Times New Roman" w:hAnsi="Times New Roman" w:cs="Times New Roman"/>
          <w:szCs w:val="24"/>
          <w:shd w:val="clear" w:color="auto" w:fill="FFFFFF"/>
        </w:rPr>
        <w:t>Hamker</w:t>
      </w:r>
      <w:proofErr w:type="spellEnd"/>
      <w:r w:rsidRPr="00FE387C">
        <w:rPr>
          <w:rFonts w:ascii="Times New Roman" w:hAnsi="Times New Roman" w:cs="Times New Roman"/>
          <w:szCs w:val="24"/>
          <w:shd w:val="clear" w:color="auto" w:fill="FFFFFF"/>
        </w:rPr>
        <w:t xml:space="preserve"> 1999</w:t>
      </w:r>
      <w:r w:rsidR="00755266" w:rsidRPr="00FE387C">
        <w:rPr>
          <w:rFonts w:ascii="Times New Roman" w:hAnsi="Times New Roman" w:cs="Times New Roman" w:hint="eastAsia"/>
          <w:szCs w:val="24"/>
          <w:shd w:val="clear" w:color="auto" w:fill="FFFFFF"/>
        </w:rPr>
        <w:t xml:space="preserve"> [30]</w:t>
      </w:r>
      <w:r w:rsidRPr="00FE387C">
        <w:rPr>
          <w:rFonts w:ascii="Times New Roman" w:hAnsi="Times New Roman" w:cs="Times New Roman"/>
          <w:szCs w:val="24"/>
          <w:shd w:val="clear" w:color="auto" w:fill="FFFFFF"/>
        </w:rPr>
        <w:t>; Li, 2002</w:t>
      </w:r>
      <w:r w:rsidR="00755266" w:rsidRPr="00FE387C">
        <w:rPr>
          <w:rFonts w:ascii="Times New Roman" w:hAnsi="Times New Roman" w:cs="Times New Roman" w:hint="eastAsia"/>
          <w:szCs w:val="24"/>
          <w:shd w:val="clear" w:color="auto" w:fill="FFFFFF"/>
        </w:rPr>
        <w:t xml:space="preserve"> [31]</w:t>
      </w:r>
      <w:r w:rsidRPr="00FE387C">
        <w:rPr>
          <w:rFonts w:ascii="Times New Roman" w:hAnsi="Times New Roman" w:cs="Times New Roman"/>
          <w:szCs w:val="24"/>
          <w:shd w:val="clear" w:color="auto" w:fill="FFFFFF"/>
        </w:rPr>
        <w:t>; see</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bdr w:val="none" w:sz="0" w:space="0" w:color="auto" w:frame="1"/>
          <w:shd w:val="clear" w:color="auto" w:fill="FFFFFF"/>
        </w:rPr>
        <w:t>Saliency Map</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shd w:val="clear" w:color="auto" w:fill="FFFFFF"/>
        </w:rPr>
        <w:t>for additional discussion).</w:t>
      </w:r>
      <w:proofErr w:type="gramEnd"/>
    </w:p>
    <w:p w:rsidR="00DD67EA" w:rsidRPr="00FE387C" w:rsidRDefault="00DD67EA" w:rsidP="00A701C7">
      <w:pPr>
        <w:widowControl/>
        <w:spacing w:line="360" w:lineRule="atLeast"/>
        <w:ind w:left="-360"/>
        <w:textAlignment w:val="baseline"/>
        <w:rPr>
          <w:rFonts w:ascii="Times New Roman" w:eastAsia="新細明體" w:hAnsi="Times New Roman" w:cs="Times New Roman"/>
          <w:kern w:val="0"/>
          <w:sz w:val="32"/>
          <w:szCs w:val="32"/>
        </w:rPr>
      </w:pPr>
    </w:p>
    <w:p w:rsidR="00DD67EA" w:rsidRPr="00FE387C" w:rsidRDefault="00DD67EA" w:rsidP="00A701C7">
      <w:pPr>
        <w:widowControl/>
        <w:spacing w:line="360" w:lineRule="atLeast"/>
        <w:ind w:left="-360"/>
        <w:textAlignment w:val="baseline"/>
        <w:rPr>
          <w:rFonts w:ascii="Times New Roman" w:eastAsia="新細明體" w:hAnsi="Times New Roman" w:cs="Times New Roman"/>
          <w:kern w:val="0"/>
          <w:sz w:val="32"/>
          <w:szCs w:val="32"/>
        </w:rPr>
      </w:pPr>
    </w:p>
    <w:p w:rsidR="00DD67EA" w:rsidRPr="00FE387C" w:rsidRDefault="00DD67EA" w:rsidP="00A701C7">
      <w:pPr>
        <w:widowControl/>
        <w:spacing w:line="360" w:lineRule="atLeast"/>
        <w:ind w:left="-360"/>
        <w:textAlignment w:val="baseline"/>
        <w:rPr>
          <w:rFonts w:ascii="Times New Roman" w:eastAsia="新細明體" w:hAnsi="Times New Roman" w:cs="Times New Roman"/>
          <w:kern w:val="0"/>
          <w:sz w:val="32"/>
          <w:szCs w:val="32"/>
        </w:rPr>
      </w:pPr>
    </w:p>
    <w:p w:rsidR="00DD67EA" w:rsidRPr="00FE387C" w:rsidRDefault="00DD67EA" w:rsidP="00A701C7">
      <w:pPr>
        <w:widowControl/>
        <w:spacing w:line="360" w:lineRule="atLeast"/>
        <w:ind w:left="-360"/>
        <w:textAlignment w:val="baseline"/>
        <w:rPr>
          <w:rFonts w:ascii="Times New Roman" w:eastAsia="新細明體" w:hAnsi="Times New Roman" w:cs="Times New Roman"/>
          <w:kern w:val="0"/>
          <w:sz w:val="32"/>
          <w:szCs w:val="32"/>
        </w:rPr>
      </w:pPr>
    </w:p>
    <w:p w:rsidR="00DD67EA" w:rsidRPr="00FE387C" w:rsidRDefault="00DD67EA" w:rsidP="00A701C7">
      <w:pPr>
        <w:widowControl/>
        <w:spacing w:line="360" w:lineRule="atLeast"/>
        <w:ind w:left="-360"/>
        <w:textAlignment w:val="baseline"/>
        <w:rPr>
          <w:rFonts w:ascii="Times New Roman" w:eastAsia="新細明體" w:hAnsi="Times New Roman" w:cs="Times New Roman"/>
          <w:kern w:val="0"/>
          <w:sz w:val="32"/>
          <w:szCs w:val="32"/>
        </w:rPr>
      </w:pPr>
    </w:p>
    <w:p w:rsidR="00DD67EA" w:rsidRPr="00FE387C" w:rsidRDefault="00DD67EA" w:rsidP="00A701C7">
      <w:pPr>
        <w:widowControl/>
        <w:spacing w:line="360" w:lineRule="atLeast"/>
        <w:ind w:left="-360"/>
        <w:textAlignment w:val="baseline"/>
        <w:rPr>
          <w:rFonts w:ascii="Times New Roman" w:eastAsia="新細明體" w:hAnsi="Times New Roman" w:cs="Times New Roman"/>
          <w:kern w:val="0"/>
          <w:sz w:val="32"/>
          <w:szCs w:val="32"/>
        </w:rPr>
      </w:pPr>
    </w:p>
    <w:p w:rsidR="009C74B8" w:rsidRPr="00FE387C" w:rsidRDefault="009C74B8" w:rsidP="00A701C7">
      <w:pPr>
        <w:widowControl/>
        <w:spacing w:line="360" w:lineRule="atLeast"/>
        <w:ind w:left="-360"/>
        <w:textAlignment w:val="baseline"/>
        <w:rPr>
          <w:rFonts w:ascii="Times New Roman" w:eastAsia="新細明體" w:hAnsi="Times New Roman" w:cs="Times New Roman"/>
          <w:kern w:val="0"/>
          <w:sz w:val="32"/>
          <w:szCs w:val="32"/>
        </w:rPr>
      </w:pPr>
    </w:p>
    <w:p w:rsidR="00B774DB" w:rsidRPr="00FE387C" w:rsidRDefault="00B774DB" w:rsidP="009C74B8">
      <w:pPr>
        <w:pStyle w:val="a8"/>
        <w:widowControl/>
        <w:numPr>
          <w:ilvl w:val="0"/>
          <w:numId w:val="18"/>
        </w:numPr>
        <w:spacing w:line="360" w:lineRule="atLeast"/>
        <w:ind w:leftChars="0"/>
        <w:textAlignment w:val="baseline"/>
        <w:outlineLvl w:val="0"/>
        <w:rPr>
          <w:rFonts w:ascii="Times New Roman" w:eastAsia="新細明體" w:hAnsi="Times New Roman" w:cs="Times New Roman"/>
          <w:kern w:val="0"/>
          <w:sz w:val="32"/>
          <w:szCs w:val="32"/>
        </w:rPr>
      </w:pPr>
      <w:bookmarkStart w:id="13" w:name="_Toc328681650"/>
      <w:r w:rsidRPr="00FE387C">
        <w:rPr>
          <w:rFonts w:ascii="Times New Roman" w:eastAsia="新細明體" w:hAnsi="Times New Roman" w:cs="Times New Roman"/>
          <w:kern w:val="0"/>
          <w:sz w:val="32"/>
          <w:szCs w:val="32"/>
        </w:rPr>
        <w:lastRenderedPageBreak/>
        <w:t xml:space="preserve">Proposed </w:t>
      </w:r>
      <w:r w:rsidR="006A004C" w:rsidRPr="00FE387C">
        <w:rPr>
          <w:rFonts w:ascii="Times New Roman" w:eastAsia="新細明體" w:hAnsi="Times New Roman" w:cs="Times New Roman"/>
          <w:kern w:val="0"/>
          <w:sz w:val="32"/>
          <w:szCs w:val="32"/>
        </w:rPr>
        <w:t>Computational Mechanisms</w:t>
      </w:r>
      <w:bookmarkEnd w:id="13"/>
    </w:p>
    <w:p w:rsidR="00B51E7D" w:rsidRPr="00FE387C" w:rsidRDefault="000C1D47" w:rsidP="009C74B8">
      <w:pPr>
        <w:pStyle w:val="a8"/>
        <w:widowControl/>
        <w:numPr>
          <w:ilvl w:val="1"/>
          <w:numId w:val="18"/>
        </w:numPr>
        <w:spacing w:line="360" w:lineRule="atLeast"/>
        <w:ind w:leftChars="0"/>
        <w:textAlignment w:val="baseline"/>
        <w:outlineLvl w:val="1"/>
        <w:rPr>
          <w:rFonts w:ascii="Times New Roman" w:eastAsia="新細明體" w:hAnsi="Times New Roman" w:cs="Times New Roman"/>
          <w:kern w:val="0"/>
          <w:sz w:val="28"/>
          <w:szCs w:val="28"/>
        </w:rPr>
      </w:pPr>
      <w:bookmarkStart w:id="14" w:name="_Toc328681651"/>
      <w:r w:rsidRPr="00FE387C">
        <w:rPr>
          <w:rFonts w:ascii="Times New Roman" w:eastAsia="新細明體" w:hAnsi="Times New Roman" w:cs="Times New Roman" w:hint="eastAsia"/>
          <w:kern w:val="0"/>
          <w:sz w:val="28"/>
          <w:szCs w:val="28"/>
        </w:rPr>
        <w:t>A Model of Saliency-based Visual Attention for Rapid Scene Analysis</w:t>
      </w:r>
      <w:r w:rsidR="006D6C66" w:rsidRPr="00FE387C">
        <w:rPr>
          <w:rFonts w:ascii="Times New Roman" w:eastAsia="新細明體" w:hAnsi="Times New Roman" w:cs="Times New Roman" w:hint="eastAsia"/>
          <w:kern w:val="0"/>
          <w:sz w:val="28"/>
          <w:szCs w:val="28"/>
        </w:rPr>
        <w:t>--</w:t>
      </w:r>
      <w:r w:rsidR="00B51E7D" w:rsidRPr="00FE387C">
        <w:rPr>
          <w:rFonts w:ascii="Times New Roman" w:eastAsia="新細明體" w:hAnsi="Times New Roman" w:cs="Times New Roman"/>
          <w:kern w:val="0"/>
          <w:sz w:val="28"/>
          <w:szCs w:val="28"/>
        </w:rPr>
        <w:t xml:space="preserve">L. </w:t>
      </w:r>
      <w:proofErr w:type="spellStart"/>
      <w:r w:rsidR="00B51E7D" w:rsidRPr="00FE387C">
        <w:rPr>
          <w:rFonts w:ascii="Times New Roman" w:eastAsia="新細明體" w:hAnsi="Times New Roman" w:cs="Times New Roman"/>
          <w:kern w:val="0"/>
          <w:sz w:val="28"/>
          <w:szCs w:val="28"/>
        </w:rPr>
        <w:t>Itti</w:t>
      </w:r>
      <w:proofErr w:type="spellEnd"/>
      <w:r w:rsidR="00B51E7D" w:rsidRPr="00FE387C">
        <w:rPr>
          <w:rFonts w:ascii="Times New Roman" w:eastAsia="新細明體" w:hAnsi="Times New Roman" w:cs="Times New Roman"/>
          <w:kern w:val="0"/>
          <w:sz w:val="28"/>
          <w:szCs w:val="28"/>
        </w:rPr>
        <w:t xml:space="preserve">, C. Koch and Ernst </w:t>
      </w:r>
      <w:proofErr w:type="spellStart"/>
      <w:r w:rsidR="00B51E7D" w:rsidRPr="00FE387C">
        <w:rPr>
          <w:rFonts w:ascii="Times New Roman" w:eastAsia="新細明體" w:hAnsi="Times New Roman" w:cs="Times New Roman"/>
          <w:kern w:val="0"/>
          <w:sz w:val="28"/>
          <w:szCs w:val="28"/>
        </w:rPr>
        <w:t>Niebur</w:t>
      </w:r>
      <w:proofErr w:type="spellEnd"/>
      <w:r w:rsidR="00B51E7D" w:rsidRPr="00FE387C">
        <w:rPr>
          <w:rFonts w:ascii="Times New Roman" w:eastAsia="新細明體" w:hAnsi="Times New Roman" w:cs="Times New Roman"/>
          <w:kern w:val="0"/>
          <w:sz w:val="28"/>
          <w:szCs w:val="28"/>
        </w:rPr>
        <w:t>(1998)</w:t>
      </w:r>
      <w:r w:rsidR="00755266" w:rsidRPr="00FE387C">
        <w:rPr>
          <w:rFonts w:ascii="Times New Roman" w:eastAsia="新細明體" w:hAnsi="Times New Roman" w:cs="Times New Roman" w:hint="eastAsia"/>
          <w:kern w:val="0"/>
          <w:sz w:val="28"/>
          <w:szCs w:val="28"/>
        </w:rPr>
        <w:t xml:space="preserve"> [11]</w:t>
      </w:r>
      <w:bookmarkEnd w:id="14"/>
    </w:p>
    <w:p w:rsidR="006956C3" w:rsidRDefault="003E46C2" w:rsidP="006D6C66">
      <w:pPr>
        <w:widowControl/>
        <w:spacing w:line="360" w:lineRule="atLeast"/>
        <w:ind w:leftChars="100" w:left="240"/>
        <w:textAlignment w:val="baseline"/>
        <w:rPr>
          <w:rFonts w:ascii="Times New Roman" w:eastAsia="新細明體" w:hAnsi="Times New Roman" w:cs="Times New Roman" w:hint="eastAsia"/>
          <w:kern w:val="0"/>
          <w:szCs w:val="24"/>
        </w:rPr>
      </w:pPr>
      <w:r w:rsidRPr="00FE387C">
        <w:rPr>
          <w:rFonts w:ascii="Times New Roman" w:eastAsia="新細明體" w:hAnsi="Times New Roman" w:cs="Times New Roman"/>
          <w:kern w:val="0"/>
          <w:sz w:val="32"/>
          <w:szCs w:val="32"/>
        </w:rPr>
        <w:tab/>
      </w:r>
      <w:r w:rsidRPr="00FE387C">
        <w:rPr>
          <w:rFonts w:ascii="Times New Roman" w:eastAsia="新細明體" w:hAnsi="Times New Roman" w:cs="Times New Roman"/>
          <w:kern w:val="0"/>
          <w:szCs w:val="24"/>
        </w:rPr>
        <w:t xml:space="preserve">Inspired by the behavior and the neuronal architecture of the early primate visual system, the model combined multi-scale image features into a single topographical saliency map. This is a completely </w:t>
      </w:r>
      <w:proofErr w:type="spellStart"/>
      <w:r w:rsidRPr="00FE387C">
        <w:rPr>
          <w:rFonts w:ascii="Times New Roman" w:eastAsia="新細明體" w:hAnsi="Times New Roman" w:cs="Times New Roman"/>
          <w:kern w:val="0"/>
          <w:szCs w:val="24"/>
        </w:rPr>
        <w:t>buttom</w:t>
      </w:r>
      <w:proofErr w:type="spellEnd"/>
      <w:r w:rsidRPr="00FE387C">
        <w:rPr>
          <w:rFonts w:ascii="Times New Roman" w:eastAsia="新細明體" w:hAnsi="Times New Roman" w:cs="Times New Roman"/>
          <w:kern w:val="0"/>
          <w:szCs w:val="24"/>
        </w:rPr>
        <w:t>-up approach.</w:t>
      </w:r>
    </w:p>
    <w:p w:rsidR="00135C7B" w:rsidRPr="00FE387C" w:rsidRDefault="00135C7B" w:rsidP="006D6C66">
      <w:pPr>
        <w:widowControl/>
        <w:spacing w:line="360" w:lineRule="atLeast"/>
        <w:ind w:leftChars="100" w:left="240"/>
        <w:textAlignment w:val="baseline"/>
        <w:rPr>
          <w:rFonts w:ascii="Times New Roman" w:eastAsia="新細明體" w:hAnsi="Times New Roman" w:cs="Times New Roman"/>
          <w:kern w:val="0"/>
          <w:szCs w:val="24"/>
        </w:rPr>
      </w:pPr>
    </w:p>
    <w:p w:rsidR="00F64530" w:rsidRPr="00FE387C" w:rsidRDefault="003E46C2" w:rsidP="009C74B8">
      <w:pPr>
        <w:pStyle w:val="a8"/>
        <w:widowControl/>
        <w:numPr>
          <w:ilvl w:val="2"/>
          <w:numId w:val="18"/>
        </w:numPr>
        <w:spacing w:line="360" w:lineRule="atLeast"/>
        <w:ind w:leftChars="0"/>
        <w:textAlignment w:val="baseline"/>
        <w:outlineLvl w:val="2"/>
        <w:rPr>
          <w:rFonts w:ascii="Times New Roman" w:eastAsia="新細明體" w:hAnsi="Times New Roman" w:cs="Times New Roman"/>
          <w:kern w:val="0"/>
          <w:szCs w:val="24"/>
        </w:rPr>
      </w:pPr>
      <w:bookmarkStart w:id="15" w:name="_Toc328681652"/>
      <w:r w:rsidRPr="00FE387C">
        <w:rPr>
          <w:rFonts w:ascii="Times New Roman" w:eastAsia="新細明體" w:hAnsi="Times New Roman" w:cs="Times New Roman"/>
          <w:kern w:val="0"/>
          <w:szCs w:val="24"/>
        </w:rPr>
        <w:t>Architecture of Model</w:t>
      </w:r>
      <w:bookmarkEnd w:id="15"/>
    </w:p>
    <w:p w:rsidR="00F15321" w:rsidRPr="00FE387C" w:rsidRDefault="00F15321" w:rsidP="00F15321">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noProof/>
          <w:kern w:val="0"/>
          <w:szCs w:val="24"/>
        </w:rPr>
        <w:drawing>
          <wp:inline distT="0" distB="0" distL="0" distR="0">
            <wp:extent cx="4696995" cy="4143375"/>
            <wp:effectExtent l="19050" t="0" r="8355" b="9525"/>
            <wp:docPr id="26" name="圖片 25" descr="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jpg"/>
                    <pic:cNvPicPr/>
                  </pic:nvPicPr>
                  <pic:blipFill>
                    <a:blip r:embed="rId20" cstate="print"/>
                    <a:stretch>
                      <a:fillRect/>
                    </a:stretch>
                  </pic:blipFill>
                  <pic:spPr>
                    <a:xfrm>
                      <a:off x="0" y="0"/>
                      <a:ext cx="4705923" cy="4151251"/>
                    </a:xfrm>
                    <a:prstGeom prst="rect">
                      <a:avLst/>
                    </a:prstGeom>
                  </pic:spPr>
                </pic:pic>
              </a:graphicData>
            </a:graphic>
          </wp:inline>
        </w:drawing>
      </w:r>
    </w:p>
    <w:p w:rsidR="00266D72" w:rsidRPr="00FE387C" w:rsidRDefault="00266D72" w:rsidP="00266D72">
      <w:pPr>
        <w:pStyle w:val="a8"/>
        <w:widowControl/>
        <w:spacing w:line="360" w:lineRule="atLeast"/>
        <w:ind w:leftChars="0" w:left="1635"/>
        <w:jc w:val="center"/>
        <w:textAlignment w:val="baseline"/>
        <w:rPr>
          <w:rFonts w:ascii="Times New Roman" w:eastAsia="新細明體" w:hAnsi="Times New Roman" w:cs="Times New Roman"/>
          <w:kern w:val="0"/>
          <w:sz w:val="20"/>
          <w:szCs w:val="20"/>
        </w:rPr>
      </w:pPr>
      <w:proofErr w:type="gramStart"/>
      <w:r w:rsidRPr="00FE387C">
        <w:rPr>
          <w:rFonts w:ascii="Times New Roman" w:eastAsia="新細明體" w:hAnsi="Times New Roman" w:cs="Times New Roman" w:hint="eastAsia"/>
          <w:kern w:val="0"/>
          <w:sz w:val="20"/>
          <w:szCs w:val="20"/>
        </w:rPr>
        <w:t xml:space="preserve">Fig.5 The architecture of </w:t>
      </w:r>
      <w:proofErr w:type="spellStart"/>
      <w:r w:rsidRPr="00FE387C">
        <w:rPr>
          <w:rFonts w:ascii="Times New Roman" w:eastAsia="新細明體" w:hAnsi="Times New Roman" w:cs="Times New Roman" w:hint="eastAsia"/>
          <w:kern w:val="0"/>
          <w:sz w:val="20"/>
          <w:szCs w:val="20"/>
        </w:rPr>
        <w:t>Itti</w:t>
      </w:r>
      <w:proofErr w:type="spellEnd"/>
      <w:r w:rsidRPr="00FE387C">
        <w:rPr>
          <w:rFonts w:ascii="Times New Roman" w:eastAsia="新細明體" w:hAnsi="Times New Roman" w:cs="Times New Roman" w:hint="eastAsia"/>
          <w:kern w:val="0"/>
          <w:sz w:val="20"/>
          <w:szCs w:val="20"/>
        </w:rPr>
        <w:t xml:space="preserve"> &amp; </w:t>
      </w:r>
      <w:proofErr w:type="spellStart"/>
      <w:r w:rsidRPr="00FE387C">
        <w:rPr>
          <w:rFonts w:ascii="Times New Roman" w:eastAsia="新細明體" w:hAnsi="Times New Roman" w:cs="Times New Roman" w:hint="eastAsia"/>
          <w:kern w:val="0"/>
          <w:sz w:val="20"/>
          <w:szCs w:val="20"/>
        </w:rPr>
        <w:t>Kuch</w:t>
      </w:r>
      <w:proofErr w:type="spellEnd"/>
      <w:r w:rsidRPr="00FE387C">
        <w:rPr>
          <w:rFonts w:ascii="Times New Roman" w:eastAsia="新細明體" w:hAnsi="Times New Roman" w:cs="Times New Roman" w:hint="eastAsia"/>
          <w:kern w:val="0"/>
          <w:sz w:val="20"/>
          <w:szCs w:val="20"/>
        </w:rPr>
        <w:t xml:space="preserve"> model.</w:t>
      </w:r>
      <w:proofErr w:type="gramEnd"/>
      <w:r w:rsidRPr="00FE387C">
        <w:rPr>
          <w:rFonts w:ascii="Times New Roman" w:eastAsia="新細明體" w:hAnsi="Times New Roman" w:cs="Times New Roman" w:hint="eastAsia"/>
          <w:kern w:val="0"/>
          <w:sz w:val="20"/>
          <w:szCs w:val="20"/>
        </w:rPr>
        <w:t xml:space="preserve"> </w:t>
      </w:r>
      <w:r w:rsidRPr="00FE387C">
        <w:rPr>
          <w:rFonts w:ascii="Times New Roman" w:hAnsi="Times New Roman" w:cs="Times New Roman"/>
          <w:sz w:val="20"/>
          <w:szCs w:val="20"/>
          <w:shd w:val="clear" w:color="auto" w:fill="FFFFFF"/>
        </w:rPr>
        <w:t>(</w:t>
      </w:r>
      <w:proofErr w:type="gramStart"/>
      <w:r w:rsidRPr="00FE387C">
        <w:rPr>
          <w:rFonts w:ascii="Times New Roman" w:hAnsi="Times New Roman" w:cs="Times New Roman"/>
          <w:sz w:val="20"/>
          <w:szCs w:val="20"/>
          <w:shd w:val="clear" w:color="auto" w:fill="FFFFFF"/>
        </w:rPr>
        <w:t>figure</w:t>
      </w:r>
      <w:proofErr w:type="gramEnd"/>
      <w:r w:rsidRPr="00FE387C">
        <w:rPr>
          <w:rFonts w:ascii="Times New Roman" w:hAnsi="Times New Roman" w:cs="Times New Roman"/>
          <w:sz w:val="20"/>
          <w:szCs w:val="20"/>
          <w:shd w:val="clear" w:color="auto" w:fill="FFFFFF"/>
        </w:rPr>
        <w:t xml:space="preserve"> adapted from </w:t>
      </w:r>
      <w:r w:rsidRPr="00FE387C">
        <w:rPr>
          <w:rFonts w:ascii="Times New Roman" w:eastAsia="新細明體" w:hAnsi="Times New Roman" w:cs="Times New Roman"/>
          <w:kern w:val="0"/>
          <w:sz w:val="20"/>
          <w:szCs w:val="20"/>
        </w:rPr>
        <w:t xml:space="preserve">L. </w:t>
      </w:r>
      <w:proofErr w:type="spellStart"/>
      <w:r w:rsidRPr="00FE387C">
        <w:rPr>
          <w:rFonts w:ascii="Times New Roman" w:eastAsia="新細明體" w:hAnsi="Times New Roman" w:cs="Times New Roman"/>
          <w:kern w:val="0"/>
          <w:sz w:val="20"/>
          <w:szCs w:val="20"/>
        </w:rPr>
        <w:t>Itti</w:t>
      </w:r>
      <w:proofErr w:type="spellEnd"/>
      <w:r w:rsidRPr="00FE387C">
        <w:rPr>
          <w:rFonts w:ascii="Times New Roman" w:eastAsia="新細明體" w:hAnsi="Times New Roman" w:cs="Times New Roman"/>
          <w:kern w:val="0"/>
          <w:sz w:val="20"/>
          <w:szCs w:val="20"/>
        </w:rPr>
        <w:t xml:space="preserve">, C. Koch and Ernst </w:t>
      </w:r>
      <w:proofErr w:type="spellStart"/>
      <w:r w:rsidRPr="00FE387C">
        <w:rPr>
          <w:rFonts w:ascii="Times New Roman" w:eastAsia="新細明體" w:hAnsi="Times New Roman" w:cs="Times New Roman"/>
          <w:kern w:val="0"/>
          <w:sz w:val="20"/>
          <w:szCs w:val="20"/>
        </w:rPr>
        <w:t>Niebur</w:t>
      </w:r>
      <w:proofErr w:type="spellEnd"/>
      <w:r w:rsidRPr="00FE387C">
        <w:rPr>
          <w:rFonts w:ascii="Times New Roman" w:eastAsia="新細明體" w:hAnsi="Times New Roman" w:cs="Times New Roman"/>
          <w:kern w:val="0"/>
          <w:sz w:val="20"/>
          <w:szCs w:val="20"/>
        </w:rPr>
        <w:t>(1998)</w:t>
      </w:r>
      <w:r w:rsidRPr="00FE387C">
        <w:rPr>
          <w:rFonts w:ascii="Times New Roman" w:eastAsia="新細明體" w:hAnsi="Times New Roman" w:cs="Times New Roman" w:hint="eastAsia"/>
          <w:kern w:val="0"/>
          <w:sz w:val="20"/>
          <w:szCs w:val="20"/>
        </w:rPr>
        <w:t>)</w:t>
      </w:r>
    </w:p>
    <w:p w:rsidR="00266D72" w:rsidRPr="00FE387C" w:rsidRDefault="00266D72" w:rsidP="00266D72">
      <w:pPr>
        <w:pStyle w:val="a8"/>
        <w:widowControl/>
        <w:spacing w:line="360" w:lineRule="atLeast"/>
        <w:ind w:leftChars="0" w:left="1635"/>
        <w:jc w:val="center"/>
        <w:textAlignment w:val="baseline"/>
        <w:rPr>
          <w:rFonts w:ascii="Times New Roman" w:eastAsia="新細明體" w:hAnsi="Times New Roman" w:cs="Times New Roman"/>
          <w:kern w:val="0"/>
          <w:sz w:val="20"/>
          <w:szCs w:val="20"/>
        </w:rPr>
      </w:pPr>
    </w:p>
    <w:p w:rsidR="00266D72" w:rsidRPr="00FE387C" w:rsidRDefault="00266D72" w:rsidP="00266D72">
      <w:pPr>
        <w:pStyle w:val="a8"/>
        <w:widowControl/>
        <w:spacing w:line="360" w:lineRule="atLeast"/>
        <w:ind w:leftChars="0" w:left="1635"/>
        <w:jc w:val="center"/>
        <w:textAlignment w:val="baseline"/>
        <w:rPr>
          <w:rFonts w:ascii="Times New Roman" w:eastAsia="新細明體" w:hAnsi="Times New Roman" w:cs="Times New Roman"/>
          <w:kern w:val="0"/>
          <w:sz w:val="20"/>
          <w:szCs w:val="20"/>
        </w:rPr>
      </w:pPr>
    </w:p>
    <w:p w:rsidR="00266D72" w:rsidRPr="00FE387C" w:rsidRDefault="00266D72" w:rsidP="00266D72">
      <w:pPr>
        <w:pStyle w:val="a8"/>
        <w:widowControl/>
        <w:spacing w:line="360" w:lineRule="atLeast"/>
        <w:ind w:leftChars="0" w:left="1635"/>
        <w:jc w:val="center"/>
        <w:textAlignment w:val="baseline"/>
        <w:rPr>
          <w:rFonts w:ascii="Times New Roman" w:eastAsia="新細明體" w:hAnsi="Times New Roman" w:cs="Times New Roman"/>
          <w:kern w:val="0"/>
          <w:sz w:val="20"/>
          <w:szCs w:val="20"/>
        </w:rPr>
      </w:pPr>
    </w:p>
    <w:p w:rsidR="00266D72" w:rsidRPr="00FE387C" w:rsidRDefault="00266D72" w:rsidP="00266D72">
      <w:pPr>
        <w:pStyle w:val="a8"/>
        <w:widowControl/>
        <w:spacing w:line="360" w:lineRule="atLeast"/>
        <w:ind w:leftChars="0" w:left="1635"/>
        <w:jc w:val="center"/>
        <w:textAlignment w:val="baseline"/>
        <w:rPr>
          <w:rFonts w:ascii="Times New Roman" w:eastAsia="新細明體" w:hAnsi="Times New Roman" w:cs="Times New Roman"/>
          <w:kern w:val="0"/>
          <w:sz w:val="20"/>
          <w:szCs w:val="20"/>
        </w:rPr>
      </w:pPr>
    </w:p>
    <w:p w:rsidR="00266D72" w:rsidRPr="00FE387C" w:rsidRDefault="00266D72" w:rsidP="00266D72">
      <w:pPr>
        <w:pStyle w:val="a8"/>
        <w:widowControl/>
        <w:spacing w:line="360" w:lineRule="atLeast"/>
        <w:ind w:leftChars="0" w:left="1635"/>
        <w:jc w:val="center"/>
        <w:textAlignment w:val="baseline"/>
        <w:rPr>
          <w:rFonts w:ascii="Times New Roman" w:eastAsia="新細明體" w:hAnsi="Times New Roman" w:cs="Times New Roman"/>
          <w:kern w:val="0"/>
          <w:sz w:val="20"/>
          <w:szCs w:val="20"/>
        </w:rPr>
      </w:pPr>
    </w:p>
    <w:p w:rsidR="00266D72" w:rsidRPr="00FE387C" w:rsidRDefault="00266D72" w:rsidP="00266D72">
      <w:pPr>
        <w:pStyle w:val="a8"/>
        <w:widowControl/>
        <w:spacing w:line="360" w:lineRule="atLeast"/>
        <w:ind w:leftChars="0" w:left="1635"/>
        <w:jc w:val="center"/>
        <w:textAlignment w:val="baseline"/>
        <w:rPr>
          <w:rFonts w:ascii="Times New Roman" w:eastAsia="新細明體" w:hAnsi="Times New Roman" w:cs="Times New Roman"/>
          <w:kern w:val="0"/>
          <w:sz w:val="20"/>
          <w:szCs w:val="20"/>
        </w:rPr>
      </w:pPr>
    </w:p>
    <w:p w:rsidR="00266D72" w:rsidRPr="00FE387C" w:rsidRDefault="00266D72" w:rsidP="00266D72">
      <w:pPr>
        <w:pStyle w:val="a8"/>
        <w:widowControl/>
        <w:spacing w:line="360" w:lineRule="atLeast"/>
        <w:ind w:leftChars="0" w:left="1635"/>
        <w:jc w:val="center"/>
        <w:textAlignment w:val="baseline"/>
        <w:rPr>
          <w:rFonts w:ascii="Times New Roman" w:eastAsia="新細明體" w:hAnsi="Times New Roman" w:cs="Times New Roman"/>
          <w:kern w:val="0"/>
          <w:sz w:val="20"/>
          <w:szCs w:val="20"/>
        </w:rPr>
      </w:pPr>
    </w:p>
    <w:p w:rsidR="00266D72" w:rsidRPr="00FE387C" w:rsidRDefault="00266D72" w:rsidP="00266D72">
      <w:pPr>
        <w:pStyle w:val="a8"/>
        <w:widowControl/>
        <w:spacing w:line="360" w:lineRule="atLeast"/>
        <w:ind w:leftChars="0" w:left="1635"/>
        <w:jc w:val="center"/>
        <w:textAlignment w:val="baseline"/>
        <w:rPr>
          <w:rFonts w:ascii="Times New Roman" w:eastAsia="新細明體" w:hAnsi="Times New Roman" w:cs="Times New Roman"/>
          <w:kern w:val="0"/>
          <w:sz w:val="20"/>
          <w:szCs w:val="20"/>
        </w:rPr>
      </w:pPr>
    </w:p>
    <w:p w:rsidR="00F64530" w:rsidRPr="00FE387C" w:rsidRDefault="00F64530" w:rsidP="009C74B8">
      <w:pPr>
        <w:pStyle w:val="a8"/>
        <w:widowControl/>
        <w:numPr>
          <w:ilvl w:val="2"/>
          <w:numId w:val="18"/>
        </w:numPr>
        <w:spacing w:line="360" w:lineRule="atLeast"/>
        <w:ind w:leftChars="0"/>
        <w:textAlignment w:val="baseline"/>
        <w:outlineLvl w:val="2"/>
        <w:rPr>
          <w:rFonts w:ascii="Times New Roman" w:eastAsia="新細明體" w:hAnsi="Times New Roman" w:cs="Times New Roman"/>
          <w:kern w:val="0"/>
          <w:szCs w:val="24"/>
        </w:rPr>
      </w:pPr>
      <w:bookmarkStart w:id="16" w:name="_Toc328681653"/>
      <w:r w:rsidRPr="00FE387C">
        <w:rPr>
          <w:rFonts w:ascii="Times New Roman" w:eastAsia="新細明體" w:hAnsi="Times New Roman" w:cs="Times New Roman"/>
          <w:kern w:val="0"/>
          <w:szCs w:val="24"/>
        </w:rPr>
        <w:lastRenderedPageBreak/>
        <w:t>Visual Preprocessing</w:t>
      </w:r>
      <w:bookmarkEnd w:id="16"/>
    </w:p>
    <w:p w:rsidR="00640CD1" w:rsidRPr="00FE387C" w:rsidRDefault="00640CD1" w:rsidP="00640CD1">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noProof/>
          <w:kern w:val="0"/>
          <w:szCs w:val="24"/>
        </w:rPr>
        <w:drawing>
          <wp:inline distT="0" distB="0" distL="0" distR="0">
            <wp:extent cx="4600575" cy="743315"/>
            <wp:effectExtent l="19050" t="0" r="0" b="0"/>
            <wp:docPr id="13" name="圖片 12" descr="architectu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01.jpg"/>
                    <pic:cNvPicPr/>
                  </pic:nvPicPr>
                  <pic:blipFill>
                    <a:blip r:embed="rId21" cstate="print"/>
                    <a:stretch>
                      <a:fillRect/>
                    </a:stretch>
                  </pic:blipFill>
                  <pic:spPr>
                    <a:xfrm>
                      <a:off x="0" y="0"/>
                      <a:ext cx="4624698" cy="747213"/>
                    </a:xfrm>
                    <a:prstGeom prst="rect">
                      <a:avLst/>
                    </a:prstGeom>
                  </pic:spPr>
                </pic:pic>
              </a:graphicData>
            </a:graphic>
          </wp:inline>
        </w:drawing>
      </w:r>
    </w:p>
    <w:p w:rsidR="00266D72" w:rsidRPr="00FE387C" w:rsidRDefault="00266D72" w:rsidP="00640CD1">
      <w:pPr>
        <w:widowControl/>
        <w:spacing w:line="360" w:lineRule="atLeast"/>
        <w:ind w:left="-360"/>
        <w:jc w:val="center"/>
        <w:textAlignment w:val="baseline"/>
        <w:rPr>
          <w:rFonts w:ascii="Times New Roman" w:eastAsia="新細明體" w:hAnsi="Times New Roman" w:cs="Times New Roman"/>
          <w:kern w:val="0"/>
          <w:sz w:val="20"/>
          <w:szCs w:val="20"/>
        </w:rPr>
      </w:pPr>
      <w:r w:rsidRPr="00FE387C">
        <w:rPr>
          <w:rFonts w:ascii="Times New Roman" w:eastAsia="新細明體" w:hAnsi="Times New Roman" w:cs="Times New Roman" w:hint="eastAsia"/>
          <w:kern w:val="0"/>
          <w:sz w:val="20"/>
          <w:szCs w:val="20"/>
        </w:rPr>
        <w:t>Fig.6</w:t>
      </w:r>
    </w:p>
    <w:p w:rsidR="002E7D5D" w:rsidRPr="00FE387C" w:rsidRDefault="00201A04" w:rsidP="00F64530">
      <w:pPr>
        <w:widowControl/>
        <w:spacing w:line="360" w:lineRule="atLeast"/>
        <w:ind w:left="-360"/>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kern w:val="0"/>
          <w:szCs w:val="24"/>
        </w:rPr>
        <w:tab/>
      </w:r>
      <w:r w:rsidRPr="00FE387C">
        <w:rPr>
          <w:rFonts w:ascii="Times New Roman" w:eastAsia="新細明體" w:hAnsi="Times New Roman" w:cs="Times New Roman"/>
          <w:kern w:val="0"/>
          <w:szCs w:val="24"/>
        </w:rPr>
        <w:tab/>
        <w:t>Define</w:t>
      </w:r>
    </w:p>
    <w:p w:rsidR="002E7D5D" w:rsidRPr="00FE387C" w:rsidRDefault="00201A04" w:rsidP="002E7D5D">
      <w:pPr>
        <w:widowControl/>
        <w:spacing w:line="360" w:lineRule="atLeast"/>
        <w:ind w:left="-360"/>
        <w:jc w:val="center"/>
        <w:textAlignment w:val="baseline"/>
        <w:rPr>
          <w:rFonts w:ascii="Times New Roman" w:eastAsia="新細明體" w:hAnsi="Times New Roman" w:cs="Times New Roman"/>
          <w:kern w:val="0"/>
          <w:szCs w:val="24"/>
        </w:rPr>
      </w:pPr>
      <m:oMath>
        <m:r>
          <m:rPr>
            <m:sty m:val="p"/>
          </m:rPr>
          <w:rPr>
            <w:rFonts w:ascii="Cambria Math" w:eastAsia="新細明體" w:hAnsi="Times New Roman" w:cs="Times New Roman"/>
            <w:kern w:val="0"/>
            <w:szCs w:val="24"/>
          </w:rPr>
          <m:t xml:space="preserve">I= </m:t>
        </m:r>
        <m:f>
          <m:fPr>
            <m:ctrlPr>
              <w:rPr>
                <w:rFonts w:ascii="Cambria Math" w:eastAsia="新細明體" w:hAnsi="Times New Roman" w:cs="Times New Roman"/>
                <w:kern w:val="0"/>
                <w:szCs w:val="24"/>
              </w:rPr>
            </m:ctrlPr>
          </m:fPr>
          <m:num>
            <m:r>
              <m:rPr>
                <m:sty m:val="p"/>
              </m:rPr>
              <w:rPr>
                <w:rFonts w:ascii="Cambria Math" w:eastAsia="新細明體" w:hAnsi="Times New Roman" w:cs="Times New Roman"/>
                <w:kern w:val="0"/>
                <w:szCs w:val="24"/>
              </w:rPr>
              <m:t>r+g+b</m:t>
            </m:r>
          </m:num>
          <m:den>
            <m:r>
              <m:rPr>
                <m:sty m:val="p"/>
              </m:rPr>
              <w:rPr>
                <w:rFonts w:ascii="Cambria Math" w:eastAsia="新細明體" w:hAnsi="Times New Roman" w:cs="Times New Roman"/>
                <w:kern w:val="0"/>
                <w:szCs w:val="24"/>
              </w:rPr>
              <m:t>3</m:t>
            </m:r>
          </m:den>
        </m:f>
      </m:oMath>
      <w:r w:rsidR="006945F4" w:rsidRPr="00FE387C">
        <w:rPr>
          <w:rFonts w:ascii="Times New Roman" w:eastAsia="新細明體" w:hAnsi="Times New Roman" w:cs="Times New Roman"/>
          <w:kern w:val="0"/>
          <w:szCs w:val="24"/>
        </w:rPr>
        <w:t xml:space="preserve"> (</w:t>
      </w:r>
      <w:proofErr w:type="spellStart"/>
      <w:proofErr w:type="gramStart"/>
      <w:r w:rsidR="002E7D5D" w:rsidRPr="00FE387C">
        <w:rPr>
          <w:rFonts w:ascii="Times New Roman" w:eastAsia="新細明體" w:hAnsi="Times New Roman" w:cs="Times New Roman"/>
          <w:kern w:val="0"/>
          <w:szCs w:val="24"/>
        </w:rPr>
        <w:t>r,</w:t>
      </w:r>
      <w:proofErr w:type="gramEnd"/>
      <w:r w:rsidR="002E7D5D" w:rsidRPr="00FE387C">
        <w:rPr>
          <w:rFonts w:ascii="Times New Roman" w:eastAsia="新細明體" w:hAnsi="Times New Roman" w:cs="Times New Roman"/>
          <w:kern w:val="0"/>
          <w:szCs w:val="24"/>
        </w:rPr>
        <w:t>g,b</w:t>
      </w:r>
      <w:proofErr w:type="spellEnd"/>
      <w:r w:rsidR="006945F4" w:rsidRPr="00FE387C">
        <w:rPr>
          <w:rFonts w:ascii="Times New Roman" w:eastAsia="新細明體" w:hAnsi="Times New Roman" w:cs="Times New Roman"/>
          <w:kern w:val="0"/>
          <w:szCs w:val="24"/>
        </w:rPr>
        <w:t xml:space="preserve"> are the color values).</w:t>
      </w:r>
    </w:p>
    <w:p w:rsidR="002E7D5D" w:rsidRPr="00FE387C" w:rsidRDefault="002E7D5D" w:rsidP="00F64530">
      <w:pPr>
        <w:widowControl/>
        <w:spacing w:line="360" w:lineRule="atLeast"/>
        <w:ind w:left="-360"/>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kern w:val="0"/>
          <w:szCs w:val="24"/>
        </w:rPr>
        <w:tab/>
      </w:r>
      <w:r w:rsidRPr="00FE387C">
        <w:rPr>
          <w:rFonts w:ascii="Times New Roman" w:eastAsia="新細明體" w:hAnsi="Times New Roman" w:cs="Times New Roman"/>
          <w:kern w:val="0"/>
          <w:szCs w:val="24"/>
        </w:rPr>
        <w:tab/>
      </w:r>
      <w:r w:rsidRPr="00FE387C">
        <w:rPr>
          <w:rFonts w:ascii="Times New Roman" w:eastAsia="新細明體" w:hAnsi="Times New Roman" w:cs="Times New Roman"/>
          <w:kern w:val="0"/>
          <w:szCs w:val="24"/>
        </w:rPr>
        <w:tab/>
      </w:r>
      <w:r w:rsidRPr="00FE387C">
        <w:rPr>
          <w:rFonts w:ascii="Times New Roman" w:eastAsia="新細明體" w:hAnsi="Times New Roman" w:cs="Times New Roman"/>
          <w:kern w:val="0"/>
          <w:szCs w:val="24"/>
        </w:rPr>
        <w:tab/>
        <w:t>For each pixel in the pyramid, generate the three color channels:</w:t>
      </w:r>
    </w:p>
    <w:p w:rsidR="002E7D5D" w:rsidRPr="00FE387C" w:rsidRDefault="002E7D5D" w:rsidP="002E7D5D">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kern w:val="0"/>
          <w:szCs w:val="24"/>
        </w:rPr>
        <w:t>R = r-(</w:t>
      </w:r>
      <w:proofErr w:type="spellStart"/>
      <w:r w:rsidRPr="00FE387C">
        <w:rPr>
          <w:rFonts w:ascii="Times New Roman" w:eastAsia="新細明體" w:hAnsi="Times New Roman" w:cs="Times New Roman"/>
          <w:kern w:val="0"/>
          <w:szCs w:val="24"/>
        </w:rPr>
        <w:t>g+b</w:t>
      </w:r>
      <w:proofErr w:type="spellEnd"/>
      <w:r w:rsidRPr="00FE387C">
        <w:rPr>
          <w:rFonts w:ascii="Times New Roman" w:eastAsia="新細明體" w:hAnsi="Times New Roman" w:cs="Times New Roman"/>
          <w:kern w:val="0"/>
          <w:szCs w:val="24"/>
        </w:rPr>
        <w:t>)/2</w:t>
      </w:r>
    </w:p>
    <w:p w:rsidR="002E7D5D" w:rsidRPr="00FE387C" w:rsidRDefault="002E7D5D" w:rsidP="002E7D5D">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kern w:val="0"/>
          <w:szCs w:val="24"/>
        </w:rPr>
        <w:t>G = g-(</w:t>
      </w:r>
      <w:proofErr w:type="spellStart"/>
      <w:r w:rsidRPr="00FE387C">
        <w:rPr>
          <w:rFonts w:ascii="Times New Roman" w:eastAsia="新細明體" w:hAnsi="Times New Roman" w:cs="Times New Roman"/>
          <w:kern w:val="0"/>
          <w:szCs w:val="24"/>
        </w:rPr>
        <w:t>r+b</w:t>
      </w:r>
      <w:proofErr w:type="spellEnd"/>
      <w:r w:rsidRPr="00FE387C">
        <w:rPr>
          <w:rFonts w:ascii="Times New Roman" w:eastAsia="新細明體" w:hAnsi="Times New Roman" w:cs="Times New Roman"/>
          <w:kern w:val="0"/>
          <w:szCs w:val="24"/>
        </w:rPr>
        <w:t>)/2</w:t>
      </w:r>
    </w:p>
    <w:p w:rsidR="002E7D5D" w:rsidRPr="00FE387C" w:rsidRDefault="002E7D5D" w:rsidP="002E7D5D">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kern w:val="0"/>
          <w:szCs w:val="24"/>
        </w:rPr>
        <w:t>B = b-(</w:t>
      </w:r>
      <w:proofErr w:type="spellStart"/>
      <w:r w:rsidRPr="00FE387C">
        <w:rPr>
          <w:rFonts w:ascii="Times New Roman" w:eastAsia="新細明體" w:hAnsi="Times New Roman" w:cs="Times New Roman"/>
          <w:kern w:val="0"/>
          <w:szCs w:val="24"/>
        </w:rPr>
        <w:t>r+g</w:t>
      </w:r>
      <w:proofErr w:type="spellEnd"/>
      <w:r w:rsidRPr="00FE387C">
        <w:rPr>
          <w:rFonts w:ascii="Times New Roman" w:eastAsia="新細明體" w:hAnsi="Times New Roman" w:cs="Times New Roman"/>
          <w:kern w:val="0"/>
          <w:szCs w:val="24"/>
        </w:rPr>
        <w:t>)/2</w:t>
      </w:r>
    </w:p>
    <w:p w:rsidR="00640CD1" w:rsidRPr="00FE387C" w:rsidRDefault="00640CD1" w:rsidP="00640CD1">
      <w:pPr>
        <w:widowControl/>
        <w:spacing w:line="360" w:lineRule="atLeast"/>
        <w:ind w:leftChars="150" w:left="360"/>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kern w:val="0"/>
          <w:szCs w:val="24"/>
        </w:rPr>
        <w:t xml:space="preserve">Four Gaussian pyramids </w:t>
      </w:r>
      <m:oMath>
        <m:r>
          <m:rPr>
            <m:sty m:val="p"/>
          </m:rPr>
          <w:rPr>
            <w:rFonts w:ascii="Cambria Math" w:eastAsia="新細明體" w:hAnsi="Times New Roman" w:cs="Times New Roman"/>
            <w:kern w:val="0"/>
            <w:szCs w:val="24"/>
          </w:rPr>
          <m:t>R</m:t>
        </m:r>
        <m:d>
          <m:dPr>
            <m:ctrlPr>
              <w:rPr>
                <w:rFonts w:ascii="Cambria Math" w:eastAsia="新細明體" w:hAnsi="Times New Roman" w:cs="Times New Roman"/>
                <w:kern w:val="0"/>
                <w:szCs w:val="24"/>
              </w:rPr>
            </m:ctrlPr>
          </m:dPr>
          <m:e>
            <m:r>
              <m:rPr>
                <m:sty m:val="p"/>
              </m:rPr>
              <w:rPr>
                <w:rFonts w:ascii="Cambria Math" w:eastAsia="新細明體" w:hAnsi="Times New Roman" w:cs="Times New Roman"/>
                <w:kern w:val="0"/>
                <w:szCs w:val="24"/>
              </w:rPr>
              <m:t>σ</m:t>
            </m:r>
          </m:e>
        </m:d>
        <m:r>
          <m:rPr>
            <m:sty m:val="p"/>
          </m:rPr>
          <w:rPr>
            <w:rFonts w:ascii="Cambria Math" w:eastAsia="新細明體" w:hAnsi="Times New Roman" w:cs="Times New Roman"/>
            <w:kern w:val="0"/>
            <w:szCs w:val="24"/>
          </w:rPr>
          <m:t>,  G</m:t>
        </m:r>
        <m:d>
          <m:dPr>
            <m:ctrlPr>
              <w:rPr>
                <w:rFonts w:ascii="Cambria Math" w:eastAsia="新細明體" w:hAnsi="Times New Roman" w:cs="Times New Roman"/>
                <w:kern w:val="0"/>
                <w:szCs w:val="24"/>
              </w:rPr>
            </m:ctrlPr>
          </m:dPr>
          <m:e>
            <m:r>
              <m:rPr>
                <m:sty m:val="p"/>
              </m:rPr>
              <w:rPr>
                <w:rFonts w:ascii="Cambria Math" w:eastAsia="新細明體" w:hAnsi="Times New Roman" w:cs="Times New Roman"/>
                <w:kern w:val="0"/>
                <w:szCs w:val="24"/>
              </w:rPr>
              <m:t>σ</m:t>
            </m:r>
          </m:e>
        </m:d>
        <m:r>
          <m:rPr>
            <m:sty m:val="p"/>
          </m:rPr>
          <w:rPr>
            <w:rFonts w:ascii="Cambria Math" w:eastAsia="新細明體" w:hAnsi="Times New Roman" w:cs="Times New Roman"/>
            <w:kern w:val="0"/>
            <w:szCs w:val="24"/>
          </w:rPr>
          <m:t>,  B</m:t>
        </m:r>
        <m:d>
          <m:dPr>
            <m:ctrlPr>
              <w:rPr>
                <w:rFonts w:ascii="Cambria Math" w:eastAsia="新細明體" w:hAnsi="Times New Roman" w:cs="Times New Roman"/>
                <w:kern w:val="0"/>
                <w:szCs w:val="24"/>
              </w:rPr>
            </m:ctrlPr>
          </m:dPr>
          <m:e>
            <m:r>
              <m:rPr>
                <m:sty m:val="p"/>
              </m:rPr>
              <w:rPr>
                <w:rFonts w:ascii="Cambria Math" w:eastAsia="新細明體" w:hAnsi="Times New Roman" w:cs="Times New Roman"/>
                <w:kern w:val="0"/>
                <w:szCs w:val="24"/>
              </w:rPr>
              <m:t>σ</m:t>
            </m:r>
          </m:e>
        </m:d>
        <m:r>
          <m:rPr>
            <m:sty m:val="p"/>
          </m:rPr>
          <w:rPr>
            <w:rFonts w:ascii="Cambria Math" w:eastAsia="新細明體" w:hAnsi="Times New Roman" w:cs="Times New Roman"/>
            <w:kern w:val="0"/>
            <w:szCs w:val="24"/>
          </w:rPr>
          <m:t>, I(</m:t>
        </m:r>
        <m:r>
          <m:rPr>
            <m:sty m:val="p"/>
          </m:rPr>
          <w:rPr>
            <w:rFonts w:ascii="Cambria Math" w:eastAsia="新細明體" w:hAnsi="Times New Roman" w:cs="Times New Roman"/>
            <w:kern w:val="0"/>
            <w:szCs w:val="24"/>
          </w:rPr>
          <m:t>σ</m:t>
        </m:r>
        <m:r>
          <m:rPr>
            <m:sty m:val="p"/>
          </m:rPr>
          <w:rPr>
            <w:rFonts w:ascii="Cambria Math" w:eastAsia="新細明體" w:hAnsi="Times New Roman" w:cs="Times New Roman"/>
            <w:kern w:val="0"/>
            <w:szCs w:val="24"/>
          </w:rPr>
          <m:t>)</m:t>
        </m:r>
      </m:oMath>
      <w:r w:rsidRPr="00FE387C">
        <w:rPr>
          <w:rFonts w:ascii="Times New Roman" w:eastAsia="新細明體" w:hAnsi="Times New Roman" w:cs="Times New Roman"/>
          <w:kern w:val="0"/>
          <w:szCs w:val="24"/>
        </w:rPr>
        <w:t xml:space="preserve"> are created from these color channels, where</w:t>
      </w:r>
      <m:oMath>
        <m:r>
          <m:rPr>
            <m:sty m:val="p"/>
          </m:rPr>
          <w:rPr>
            <w:rFonts w:ascii="Cambria Math" w:eastAsia="新細明體" w:hAnsi="Times New Roman" w:cs="Times New Roman"/>
            <w:kern w:val="0"/>
            <w:szCs w:val="24"/>
          </w:rPr>
          <m:t xml:space="preserve"> </m:t>
        </m:r>
        <m:r>
          <m:rPr>
            <m:sty m:val="p"/>
          </m:rPr>
          <w:rPr>
            <w:rFonts w:ascii="Cambria Math" w:eastAsia="新細明體" w:hAnsi="Times New Roman" w:cs="Times New Roman"/>
            <w:kern w:val="0"/>
            <w:szCs w:val="24"/>
          </w:rPr>
          <m:t>σ</m:t>
        </m:r>
        <m:r>
          <m:rPr>
            <m:sty m:val="p"/>
          </m:rPr>
          <w:rPr>
            <w:rFonts w:ascii="Cambria Math" w:eastAsia="新細明體" w:hAnsi="Cambria Math" w:cs="Times New Roman"/>
            <w:kern w:val="0"/>
            <w:szCs w:val="24"/>
          </w:rPr>
          <m:t>∈</m:t>
        </m:r>
        <m:r>
          <m:rPr>
            <m:sty m:val="p"/>
          </m:rPr>
          <w:rPr>
            <w:rFonts w:ascii="Cambria Math" w:eastAsia="新細明體" w:hAnsi="Times New Roman" w:cs="Times New Roman"/>
            <w:kern w:val="0"/>
            <w:szCs w:val="24"/>
          </w:rPr>
          <m:t>[0..8]</m:t>
        </m:r>
      </m:oMath>
      <w:r w:rsidRPr="00FE387C">
        <w:rPr>
          <w:rFonts w:ascii="Times New Roman" w:eastAsia="新細明體" w:hAnsi="Times New Roman" w:cs="Times New Roman"/>
          <w:kern w:val="0"/>
          <w:szCs w:val="24"/>
        </w:rPr>
        <w:t xml:space="preserve"> is the scale.</w:t>
      </w:r>
    </w:p>
    <w:p w:rsidR="00D608FF" w:rsidRPr="00FE387C" w:rsidRDefault="00D608FF" w:rsidP="00640CD1">
      <w:pPr>
        <w:widowControl/>
        <w:spacing w:line="360" w:lineRule="atLeast"/>
        <w:ind w:leftChars="150" w:left="360"/>
        <w:textAlignment w:val="baseline"/>
        <w:rPr>
          <w:rFonts w:ascii="Times New Roman" w:eastAsia="新細明體" w:hAnsi="Times New Roman" w:cs="Times New Roman"/>
          <w:kern w:val="0"/>
          <w:szCs w:val="24"/>
        </w:rPr>
      </w:pPr>
    </w:p>
    <w:p w:rsidR="00F64530" w:rsidRPr="00FE387C" w:rsidRDefault="00F64530" w:rsidP="009C74B8">
      <w:pPr>
        <w:pStyle w:val="a8"/>
        <w:widowControl/>
        <w:numPr>
          <w:ilvl w:val="2"/>
          <w:numId w:val="18"/>
        </w:numPr>
        <w:spacing w:line="360" w:lineRule="atLeast"/>
        <w:ind w:leftChars="0"/>
        <w:textAlignment w:val="baseline"/>
        <w:outlineLvl w:val="2"/>
        <w:rPr>
          <w:rFonts w:ascii="Times New Roman" w:eastAsia="新細明體" w:hAnsi="Times New Roman" w:cs="Times New Roman"/>
          <w:kern w:val="0"/>
          <w:szCs w:val="24"/>
        </w:rPr>
      </w:pPr>
      <w:bookmarkStart w:id="17" w:name="_Toc328681654"/>
      <w:r w:rsidRPr="00FE387C">
        <w:rPr>
          <w:rFonts w:ascii="Times New Roman" w:eastAsia="新細明體" w:hAnsi="Times New Roman" w:cs="Times New Roman"/>
          <w:kern w:val="0"/>
          <w:szCs w:val="24"/>
        </w:rPr>
        <w:t>Center-Surround Differences</w:t>
      </w:r>
      <w:bookmarkEnd w:id="17"/>
    </w:p>
    <w:p w:rsidR="002775BB" w:rsidRPr="00FE387C" w:rsidRDefault="00640CD1" w:rsidP="00640CD1">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noProof/>
          <w:kern w:val="0"/>
          <w:szCs w:val="24"/>
        </w:rPr>
        <w:drawing>
          <wp:inline distT="0" distB="0" distL="0" distR="0">
            <wp:extent cx="4762500" cy="713859"/>
            <wp:effectExtent l="19050" t="0" r="0" b="0"/>
            <wp:docPr id="14" name="圖片 13" descr="architectur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02.jpg"/>
                    <pic:cNvPicPr/>
                  </pic:nvPicPr>
                  <pic:blipFill>
                    <a:blip r:embed="rId22" cstate="print"/>
                    <a:stretch>
                      <a:fillRect/>
                    </a:stretch>
                  </pic:blipFill>
                  <pic:spPr>
                    <a:xfrm>
                      <a:off x="0" y="0"/>
                      <a:ext cx="4762500" cy="713859"/>
                    </a:xfrm>
                    <a:prstGeom prst="rect">
                      <a:avLst/>
                    </a:prstGeom>
                  </pic:spPr>
                </pic:pic>
              </a:graphicData>
            </a:graphic>
          </wp:inline>
        </w:drawing>
      </w:r>
    </w:p>
    <w:p w:rsidR="00266D72" w:rsidRPr="00FE387C" w:rsidRDefault="00266D72" w:rsidP="00640CD1">
      <w:pPr>
        <w:widowControl/>
        <w:spacing w:line="360" w:lineRule="atLeast"/>
        <w:ind w:left="-360"/>
        <w:jc w:val="center"/>
        <w:textAlignment w:val="baseline"/>
        <w:rPr>
          <w:rFonts w:ascii="Times New Roman" w:eastAsia="新細明體" w:hAnsi="Times New Roman" w:cs="Times New Roman"/>
          <w:kern w:val="0"/>
          <w:sz w:val="20"/>
          <w:szCs w:val="20"/>
        </w:rPr>
      </w:pPr>
      <w:r w:rsidRPr="00FE387C">
        <w:rPr>
          <w:rFonts w:ascii="Times New Roman" w:eastAsia="新細明體" w:hAnsi="Times New Roman" w:cs="Times New Roman" w:hint="eastAsia"/>
          <w:kern w:val="0"/>
          <w:sz w:val="20"/>
          <w:szCs w:val="20"/>
        </w:rPr>
        <w:t>Fig.7</w:t>
      </w:r>
    </w:p>
    <w:p w:rsidR="00342A49" w:rsidRDefault="00342A49" w:rsidP="00F15321">
      <w:pPr>
        <w:widowControl/>
        <w:spacing w:line="360" w:lineRule="atLeast"/>
        <w:ind w:leftChars="200" w:left="480"/>
        <w:jc w:val="both"/>
        <w:textAlignment w:val="baseline"/>
        <w:rPr>
          <w:rFonts w:ascii="Times New Roman" w:eastAsia="新細明體" w:hAnsi="Times New Roman" w:cs="Times New Roman" w:hint="eastAsia"/>
          <w:kern w:val="0"/>
          <w:szCs w:val="24"/>
        </w:rPr>
      </w:pPr>
      <w:r w:rsidRPr="00FE387C">
        <w:rPr>
          <w:rFonts w:ascii="Times New Roman" w:eastAsia="新細明體" w:hAnsi="Times New Roman" w:cs="Times New Roman"/>
          <w:kern w:val="0"/>
          <w:szCs w:val="24"/>
        </w:rPr>
        <w:tab/>
        <w:t xml:space="preserve">Each feature is computed by a set of linear“center-surround”operations. The concept is that typically visual neurons are most sensitive in a small region of the visual space (the center), while stimuli presented in a broader, weaker antagonistic region concentric with the center (the surround) inhibit the neuronal response. The </w:t>
      </w:r>
      <w:proofErr w:type="gramStart"/>
      <w:r w:rsidRPr="00FE387C">
        <w:rPr>
          <w:rFonts w:ascii="Times New Roman" w:eastAsia="新細明體" w:hAnsi="Times New Roman" w:cs="Times New Roman"/>
          <w:kern w:val="0"/>
          <w:szCs w:val="24"/>
        </w:rPr>
        <w:t>operations is</w:t>
      </w:r>
      <w:proofErr w:type="gramEnd"/>
      <w:r w:rsidRPr="00FE387C">
        <w:rPr>
          <w:rFonts w:ascii="Times New Roman" w:eastAsia="新細明體" w:hAnsi="Times New Roman" w:cs="Times New Roman"/>
          <w:kern w:val="0"/>
          <w:szCs w:val="24"/>
        </w:rPr>
        <w:t xml:space="preserve"> aimed at detecting locations which locally stand out from their surround.</w:t>
      </w:r>
    </w:p>
    <w:p w:rsidR="00135C7B" w:rsidRPr="00FE387C" w:rsidRDefault="00135C7B" w:rsidP="00F15321">
      <w:pPr>
        <w:widowControl/>
        <w:spacing w:line="360" w:lineRule="atLeast"/>
        <w:ind w:leftChars="200" w:left="480"/>
        <w:jc w:val="both"/>
        <w:textAlignment w:val="baseline"/>
        <w:rPr>
          <w:rFonts w:ascii="Times New Roman" w:eastAsia="新細明體" w:hAnsi="Times New Roman" w:cs="Times New Roman"/>
          <w:kern w:val="0"/>
          <w:szCs w:val="24"/>
        </w:rPr>
      </w:pPr>
    </w:p>
    <w:p w:rsidR="00C83972" w:rsidRPr="00FE387C" w:rsidRDefault="00342A49" w:rsidP="00F15321">
      <w:pPr>
        <w:widowControl/>
        <w:spacing w:line="360" w:lineRule="atLeast"/>
        <w:ind w:leftChars="200" w:left="480"/>
        <w:jc w:val="both"/>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kern w:val="0"/>
          <w:szCs w:val="24"/>
        </w:rPr>
        <w:tab/>
      </w:r>
      <w:r w:rsidR="00A0184C" w:rsidRPr="00FE387C">
        <w:rPr>
          <w:rFonts w:ascii="Times New Roman" w:eastAsia="新細明體" w:hAnsi="Times New Roman" w:cs="Times New Roman" w:hint="eastAsia"/>
          <w:kern w:val="0"/>
          <w:szCs w:val="24"/>
        </w:rPr>
        <w:t>C</w:t>
      </w:r>
      <w:r w:rsidR="002775BB" w:rsidRPr="00FE387C">
        <w:rPr>
          <w:rFonts w:ascii="Times New Roman" w:eastAsia="新細明體" w:hAnsi="Times New Roman" w:cs="Times New Roman"/>
          <w:kern w:val="0"/>
          <w:szCs w:val="24"/>
        </w:rPr>
        <w:t xml:space="preserve">enter-surround </w:t>
      </w:r>
      <w:r w:rsidR="00F11F43" w:rsidRPr="00FE387C">
        <w:rPr>
          <w:rFonts w:ascii="Times New Roman" w:eastAsia="新細明體" w:hAnsi="Times New Roman" w:cs="Times New Roman" w:hint="eastAsia"/>
          <w:kern w:val="0"/>
          <w:szCs w:val="24"/>
        </w:rPr>
        <w:t xml:space="preserve">is implemented in the model as the difference </w:t>
      </w:r>
      <w:r w:rsidR="002775BB" w:rsidRPr="00FE387C">
        <w:rPr>
          <w:rFonts w:ascii="Times New Roman" w:eastAsia="新細明體" w:hAnsi="Times New Roman" w:cs="Times New Roman"/>
          <w:kern w:val="0"/>
          <w:szCs w:val="24"/>
        </w:rPr>
        <w:t>between</w:t>
      </w:r>
      <w:r w:rsidR="00F11F43" w:rsidRPr="00FE387C">
        <w:rPr>
          <w:rFonts w:ascii="Times New Roman" w:eastAsia="新細明體" w:hAnsi="Times New Roman" w:cs="Times New Roman"/>
          <w:kern w:val="0"/>
          <w:szCs w:val="24"/>
        </w:rPr>
        <w:t xml:space="preserve"> fine (center) and coarse </w:t>
      </w:r>
      <w:r w:rsidR="002775BB" w:rsidRPr="00FE387C">
        <w:rPr>
          <w:rFonts w:ascii="Times New Roman" w:eastAsia="新細明體" w:hAnsi="Times New Roman" w:cs="Times New Roman"/>
          <w:kern w:val="0"/>
          <w:szCs w:val="24"/>
        </w:rPr>
        <w:t xml:space="preserve">(surround) </w:t>
      </w:r>
      <w:r w:rsidR="00F11F43" w:rsidRPr="00FE387C">
        <w:rPr>
          <w:rFonts w:ascii="Times New Roman" w:eastAsia="新細明體" w:hAnsi="Times New Roman" w:cs="Times New Roman" w:hint="eastAsia"/>
          <w:kern w:val="0"/>
          <w:szCs w:val="24"/>
        </w:rPr>
        <w:t>scales</w:t>
      </w:r>
      <w:r w:rsidR="00C83972" w:rsidRPr="00FE387C">
        <w:rPr>
          <w:rFonts w:ascii="Times New Roman" w:eastAsia="新細明體" w:hAnsi="Times New Roman" w:cs="Times New Roman"/>
          <w:kern w:val="0"/>
          <w:szCs w:val="24"/>
        </w:rPr>
        <w:t xml:space="preserve">: The </w:t>
      </w:r>
      <w:r w:rsidR="008905BC" w:rsidRPr="00FE387C">
        <w:rPr>
          <w:rFonts w:ascii="Times New Roman" w:eastAsia="新細明體" w:hAnsi="Times New Roman" w:cs="Times New Roman"/>
          <w:kern w:val="0"/>
          <w:szCs w:val="24"/>
        </w:rPr>
        <w:t>center is a pixe</w:t>
      </w:r>
      <w:r w:rsidR="00C83972" w:rsidRPr="00FE387C">
        <w:rPr>
          <w:rFonts w:ascii="Times New Roman" w:eastAsia="新細明體" w:hAnsi="Times New Roman" w:cs="Times New Roman"/>
          <w:kern w:val="0"/>
          <w:szCs w:val="24"/>
        </w:rPr>
        <w:t xml:space="preserve">l at </w:t>
      </w:r>
      <w:proofErr w:type="gramStart"/>
      <w:r w:rsidR="00C83972" w:rsidRPr="00FE387C">
        <w:rPr>
          <w:rFonts w:ascii="Times New Roman" w:eastAsia="新細明體" w:hAnsi="Times New Roman" w:cs="Times New Roman"/>
          <w:kern w:val="0"/>
          <w:szCs w:val="24"/>
        </w:rPr>
        <w:t xml:space="preserve">scale </w:t>
      </w:r>
      <m:oMath>
        <w:proofErr w:type="gramEnd"/>
        <m:r>
          <m:rPr>
            <m:sty m:val="p"/>
          </m:rPr>
          <w:rPr>
            <w:rFonts w:ascii="Cambria Math" w:eastAsia="新細明體" w:hAnsi="Times New Roman" w:cs="Times New Roman"/>
            <w:kern w:val="0"/>
            <w:szCs w:val="24"/>
          </w:rPr>
          <m:t>c</m:t>
        </m:r>
        <m:r>
          <m:rPr>
            <m:sty m:val="p"/>
          </m:rPr>
          <w:rPr>
            <w:rFonts w:ascii="Cambria Math" w:eastAsia="新細明體" w:hAnsi="Cambria Math" w:cs="Times New Roman"/>
            <w:kern w:val="0"/>
            <w:szCs w:val="24"/>
          </w:rPr>
          <m:t>∈</m:t>
        </m:r>
        <m:r>
          <m:rPr>
            <m:sty m:val="p"/>
          </m:rPr>
          <w:rPr>
            <w:rFonts w:ascii="Cambria Math" w:eastAsia="新細明體" w:hAnsi="Times New Roman" w:cs="Times New Roman"/>
            <w:kern w:val="0"/>
            <w:szCs w:val="24"/>
          </w:rPr>
          <m:t>{2,3,4}</m:t>
        </m:r>
      </m:oMath>
      <w:r w:rsidR="00C83972" w:rsidRPr="00FE387C">
        <w:rPr>
          <w:rFonts w:ascii="Times New Roman" w:eastAsia="新細明體" w:hAnsi="Times New Roman" w:cs="Times New Roman"/>
          <w:kern w:val="0"/>
          <w:szCs w:val="24"/>
        </w:rPr>
        <w:t xml:space="preserve">, and the surround is the </w:t>
      </w:r>
      <w:r w:rsidR="008905BC" w:rsidRPr="00FE387C">
        <w:rPr>
          <w:rFonts w:ascii="Times New Roman" w:eastAsia="新細明體" w:hAnsi="Times New Roman" w:cs="Times New Roman"/>
          <w:kern w:val="0"/>
          <w:szCs w:val="24"/>
        </w:rPr>
        <w:t>corresponding</w:t>
      </w:r>
      <w:r w:rsidR="00C83972" w:rsidRPr="00FE387C">
        <w:rPr>
          <w:rFonts w:ascii="Times New Roman" w:eastAsia="新細明體" w:hAnsi="Times New Roman" w:cs="Times New Roman"/>
          <w:kern w:val="0"/>
          <w:szCs w:val="24"/>
        </w:rPr>
        <w:t xml:space="preserve"> pixel at scale </w:t>
      </w:r>
      <m:oMath>
        <m:r>
          <m:rPr>
            <m:sty m:val="p"/>
          </m:rPr>
          <w:rPr>
            <w:rFonts w:ascii="Cambria Math" w:eastAsia="新細明體" w:hAnsi="Times New Roman" w:cs="Times New Roman"/>
            <w:kern w:val="0"/>
            <w:szCs w:val="24"/>
          </w:rPr>
          <m:t xml:space="preserve">s=c+ </m:t>
        </m:r>
        <m:r>
          <m:rPr>
            <m:sty m:val="p"/>
          </m:rPr>
          <w:rPr>
            <w:rFonts w:ascii="Cambria Math" w:eastAsia="新細明體" w:hAnsi="Times New Roman" w:cs="Times New Roman"/>
            <w:kern w:val="0"/>
            <w:szCs w:val="24"/>
          </w:rPr>
          <m:t>δ</m:t>
        </m:r>
        <m:r>
          <m:rPr>
            <m:sty m:val="p"/>
          </m:rPr>
          <w:rPr>
            <w:rFonts w:ascii="Cambria Math" w:eastAsia="新細明體" w:hAnsi="Times New Roman" w:cs="Times New Roman"/>
            <w:kern w:val="0"/>
            <w:szCs w:val="24"/>
          </w:rPr>
          <m:t xml:space="preserve">, with </m:t>
        </m:r>
        <m:r>
          <m:rPr>
            <m:sty m:val="p"/>
          </m:rPr>
          <w:rPr>
            <w:rFonts w:ascii="Cambria Math" w:eastAsia="新細明體" w:hAnsi="Times New Roman" w:cs="Times New Roman"/>
            <w:kern w:val="0"/>
            <w:szCs w:val="24"/>
          </w:rPr>
          <m:t>δ</m:t>
        </m:r>
        <m:r>
          <m:rPr>
            <m:sty m:val="p"/>
          </m:rPr>
          <w:rPr>
            <w:rFonts w:ascii="Cambria Math" w:eastAsia="新細明體" w:hAnsi="Cambria Math" w:cs="Times New Roman"/>
            <w:kern w:val="0"/>
            <w:szCs w:val="24"/>
          </w:rPr>
          <m:t>∈</m:t>
        </m:r>
        <m:d>
          <m:dPr>
            <m:begChr m:val="{"/>
            <m:endChr m:val="}"/>
            <m:ctrlPr>
              <w:rPr>
                <w:rFonts w:ascii="Cambria Math" w:eastAsia="新細明體" w:hAnsi="Times New Roman" w:cs="Times New Roman"/>
                <w:kern w:val="0"/>
                <w:szCs w:val="24"/>
              </w:rPr>
            </m:ctrlPr>
          </m:dPr>
          <m:e>
            <m:r>
              <m:rPr>
                <m:sty m:val="p"/>
              </m:rPr>
              <w:rPr>
                <w:rFonts w:ascii="Cambria Math" w:eastAsia="新細明體" w:hAnsi="Times New Roman" w:cs="Times New Roman"/>
                <w:kern w:val="0"/>
                <w:szCs w:val="24"/>
              </w:rPr>
              <m:t>3,4</m:t>
            </m:r>
          </m:e>
        </m:d>
        <m:r>
          <m:rPr>
            <m:sty m:val="p"/>
          </m:rPr>
          <w:rPr>
            <w:rFonts w:ascii="Cambria Math" w:eastAsia="新細明體" w:hAnsi="Times New Roman" w:cs="Times New Roman"/>
            <w:kern w:val="0"/>
            <w:szCs w:val="24"/>
          </w:rPr>
          <m:t>.</m:t>
        </m:r>
      </m:oMath>
      <w:r w:rsidR="002775BB" w:rsidRPr="00FE387C">
        <w:rPr>
          <w:rFonts w:ascii="Times New Roman" w:eastAsia="新細明體" w:hAnsi="Times New Roman" w:cs="Times New Roman"/>
          <w:kern w:val="0"/>
          <w:szCs w:val="24"/>
        </w:rPr>
        <w:t xml:space="preserve"> </w:t>
      </w:r>
      <w:r w:rsidR="00C83972" w:rsidRPr="00FE387C">
        <w:rPr>
          <w:rFonts w:ascii="Times New Roman" w:eastAsia="新細明體" w:hAnsi="Times New Roman" w:cs="Times New Roman"/>
          <w:kern w:val="0"/>
          <w:szCs w:val="24"/>
        </w:rPr>
        <w:t>Across-scale difference between two maps, denoted “</w:t>
      </w:r>
      <w:r w:rsidR="00C83972" w:rsidRPr="00FE387C">
        <w:rPr>
          <w:rFonts w:ascii="Times New Roman" w:eastAsia="新細明體" w:hAnsi="Times New Roman" w:cs="Times New Roman"/>
          <w:noProof/>
          <w:kern w:val="0"/>
          <w:szCs w:val="24"/>
        </w:rPr>
        <w:drawing>
          <wp:inline distT="0" distB="0" distL="0" distR="0">
            <wp:extent cx="167137" cy="142875"/>
            <wp:effectExtent l="19050" t="0" r="4313" b="0"/>
            <wp:docPr id="11" name="圖片 9"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23" cstate="print"/>
                    <a:srcRect l="18531" t="22788" r="40244" b="30255"/>
                    <a:stretch>
                      <a:fillRect/>
                    </a:stretch>
                  </pic:blipFill>
                  <pic:spPr>
                    <a:xfrm>
                      <a:off x="0" y="0"/>
                      <a:ext cx="170089" cy="145399"/>
                    </a:xfrm>
                    <a:prstGeom prst="rect">
                      <a:avLst/>
                    </a:prstGeom>
                  </pic:spPr>
                </pic:pic>
              </a:graphicData>
            </a:graphic>
          </wp:inline>
        </w:drawing>
      </w:r>
      <w:r w:rsidR="00C83972" w:rsidRPr="00FE387C">
        <w:rPr>
          <w:rFonts w:ascii="Times New Roman" w:eastAsia="新細明體" w:hAnsi="Times New Roman" w:cs="Times New Roman"/>
          <w:kern w:val="0"/>
          <w:szCs w:val="24"/>
        </w:rPr>
        <w:t>”below, is obtained by interpolation to the finer scale and point-b</w:t>
      </w:r>
      <w:r w:rsidR="006E6FF8" w:rsidRPr="00FE387C">
        <w:rPr>
          <w:rFonts w:ascii="Times New Roman" w:eastAsia="新細明體" w:hAnsi="Times New Roman" w:cs="Times New Roman" w:hint="eastAsia"/>
          <w:kern w:val="0"/>
          <w:szCs w:val="24"/>
        </w:rPr>
        <w:t>y</w:t>
      </w:r>
      <w:r w:rsidR="00C83972" w:rsidRPr="00FE387C">
        <w:rPr>
          <w:rFonts w:ascii="Times New Roman" w:eastAsia="新細明體" w:hAnsi="Times New Roman" w:cs="Times New Roman"/>
          <w:kern w:val="0"/>
          <w:szCs w:val="24"/>
        </w:rPr>
        <w:t>-point subtraction.</w:t>
      </w:r>
    </w:p>
    <w:p w:rsidR="00A0184C" w:rsidRPr="00FE387C" w:rsidRDefault="00A0184C" w:rsidP="00F15321">
      <w:pPr>
        <w:widowControl/>
        <w:spacing w:line="360" w:lineRule="atLeast"/>
        <w:ind w:leftChars="200" w:left="480"/>
        <w:jc w:val="both"/>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hint="eastAsia"/>
          <w:kern w:val="0"/>
          <w:szCs w:val="24"/>
        </w:rPr>
        <w:tab/>
        <w:t xml:space="preserve"> </w:t>
      </w:r>
    </w:p>
    <w:p w:rsidR="002775BB" w:rsidRPr="00FE387C" w:rsidRDefault="002775BB" w:rsidP="00837A1F">
      <w:pPr>
        <w:widowControl/>
        <w:spacing w:line="360" w:lineRule="atLeast"/>
        <w:ind w:leftChars="150" w:left="360"/>
        <w:textAlignment w:val="baseline"/>
        <w:rPr>
          <w:rFonts w:ascii="Times New Roman" w:eastAsia="新細明體" w:hAnsi="Times New Roman" w:cs="Times New Roman"/>
          <w:kern w:val="0"/>
          <w:szCs w:val="24"/>
        </w:rPr>
      </w:pPr>
    </w:p>
    <w:tbl>
      <w:tblPr>
        <w:tblStyle w:val="a9"/>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27"/>
      </w:tblGrid>
      <w:tr w:rsidR="00A40342" w:rsidRPr="00FE387C" w:rsidTr="00D608FF">
        <w:trPr>
          <w:trHeight w:val="3265"/>
          <w:jc w:val="center"/>
        </w:trPr>
        <w:tc>
          <w:tcPr>
            <w:tcW w:w="7727" w:type="dxa"/>
          </w:tcPr>
          <w:p w:rsidR="00A40342" w:rsidRPr="00FE387C" w:rsidRDefault="00A40342" w:rsidP="00BF0AFD">
            <w:pPr>
              <w:widowControl/>
              <w:spacing w:line="360" w:lineRule="atLeast"/>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noProof/>
                <w:kern w:val="0"/>
                <w:szCs w:val="24"/>
              </w:rPr>
              <w:lastRenderedPageBreak/>
              <w:drawing>
                <wp:inline distT="0" distB="0" distL="0" distR="0">
                  <wp:extent cx="4657725" cy="2039911"/>
                  <wp:effectExtent l="19050" t="0" r="9525" b="0"/>
                  <wp:docPr id="9" name="圖片 1"/>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24" cstate="print">
                            <a:lum bright="-20000" contrast="40000"/>
                          </a:blip>
                          <a:srcRect t="3938"/>
                          <a:stretch>
                            <a:fillRect/>
                          </a:stretch>
                        </pic:blipFill>
                        <pic:spPr bwMode="auto">
                          <a:xfrm>
                            <a:off x="0" y="0"/>
                            <a:ext cx="4657725" cy="2039911"/>
                          </a:xfrm>
                          <a:prstGeom prst="rect">
                            <a:avLst/>
                          </a:prstGeom>
                          <a:noFill/>
                          <a:ln w="12700">
                            <a:noFill/>
                            <a:miter lim="800000"/>
                            <a:headEnd/>
                            <a:tailEnd/>
                          </a:ln>
                        </pic:spPr>
                      </pic:pic>
                    </a:graphicData>
                  </a:graphic>
                </wp:inline>
              </w:drawing>
            </w:r>
          </w:p>
          <w:p w:rsidR="00266D72" w:rsidRPr="00FE387C" w:rsidRDefault="00266D72" w:rsidP="00BF0AFD">
            <w:pPr>
              <w:widowControl/>
              <w:spacing w:line="360" w:lineRule="atLeast"/>
              <w:jc w:val="center"/>
              <w:textAlignment w:val="baseline"/>
              <w:rPr>
                <w:rFonts w:ascii="Times New Roman" w:eastAsia="新細明體" w:hAnsi="Times New Roman" w:cs="Times New Roman"/>
                <w:kern w:val="0"/>
                <w:sz w:val="20"/>
                <w:szCs w:val="20"/>
              </w:rPr>
            </w:pPr>
            <w:r w:rsidRPr="00FE387C">
              <w:rPr>
                <w:rFonts w:ascii="Times New Roman" w:eastAsia="新細明體" w:hAnsi="Times New Roman" w:cs="Times New Roman" w:hint="eastAsia"/>
                <w:kern w:val="0"/>
                <w:sz w:val="20"/>
                <w:szCs w:val="20"/>
              </w:rPr>
              <w:t>Fig.8</w:t>
            </w:r>
          </w:p>
        </w:tc>
      </w:tr>
      <w:tr w:rsidR="00A40342" w:rsidRPr="00FE387C" w:rsidTr="00D608FF">
        <w:trPr>
          <w:trHeight w:val="1451"/>
          <w:jc w:val="center"/>
        </w:trPr>
        <w:tc>
          <w:tcPr>
            <w:tcW w:w="7727" w:type="dxa"/>
          </w:tcPr>
          <w:p w:rsidR="00A40342" w:rsidRPr="00FE387C" w:rsidRDefault="00640CD1" w:rsidP="00640CD1">
            <w:pPr>
              <w:widowControl/>
              <w:spacing w:line="360" w:lineRule="atLeast"/>
              <w:ind w:left="720"/>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kern w:val="0"/>
                <w:szCs w:val="24"/>
              </w:rPr>
              <w:t xml:space="preserve">Fig. </w:t>
            </w:r>
            <w:r w:rsidR="00A40342" w:rsidRPr="00FE387C">
              <w:rPr>
                <w:rFonts w:ascii="Times New Roman" w:eastAsia="新細明體" w:hAnsi="Times New Roman" w:cs="Times New Roman"/>
                <w:kern w:val="0"/>
                <w:szCs w:val="24"/>
              </w:rPr>
              <w:t>Achieve center-surround difference through across-scale difference</w:t>
            </w:r>
          </w:p>
          <w:p w:rsidR="00266D72" w:rsidRPr="00FE387C" w:rsidRDefault="00266D72" w:rsidP="00640CD1">
            <w:pPr>
              <w:widowControl/>
              <w:spacing w:line="360" w:lineRule="atLeast"/>
              <w:ind w:left="720"/>
              <w:textAlignment w:val="baseline"/>
              <w:rPr>
                <w:rFonts w:ascii="Times New Roman" w:eastAsia="新細明體" w:hAnsi="Times New Roman" w:cs="Times New Roman"/>
                <w:kern w:val="0"/>
                <w:szCs w:val="24"/>
              </w:rPr>
            </w:pPr>
          </w:p>
          <w:p w:rsidR="00F11F43" w:rsidRPr="00FE387C" w:rsidRDefault="00D608FF" w:rsidP="00D608FF">
            <w:pPr>
              <w:widowControl/>
              <w:spacing w:line="360" w:lineRule="atLeast"/>
              <w:jc w:val="both"/>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hint="eastAsia"/>
                <w:kern w:val="0"/>
                <w:szCs w:val="24"/>
              </w:rPr>
              <w:t xml:space="preserve">     </w:t>
            </w:r>
            <w:r w:rsidR="00F11F43" w:rsidRPr="00FE387C">
              <w:rPr>
                <w:rFonts w:ascii="Times New Roman" w:eastAsia="新細明體" w:hAnsi="Times New Roman" w:cs="Times New Roman" w:hint="eastAsia"/>
                <w:kern w:val="0"/>
                <w:szCs w:val="24"/>
              </w:rPr>
              <w:t xml:space="preserve">The first set of feature maps is concerned with intensity contrast, which in </w:t>
            </w:r>
            <w:r w:rsidR="00632E98" w:rsidRPr="00FE387C">
              <w:rPr>
                <w:rFonts w:ascii="Times New Roman" w:eastAsia="新細明體" w:hAnsi="Times New Roman" w:cs="Times New Roman" w:hint="eastAsia"/>
                <w:kern w:val="0"/>
                <w:szCs w:val="24"/>
              </w:rPr>
              <w:t>m</w:t>
            </w:r>
            <w:r w:rsidR="00F11F43" w:rsidRPr="00FE387C">
              <w:rPr>
                <w:rFonts w:ascii="Times New Roman" w:eastAsia="新細明體" w:hAnsi="Times New Roman" w:cs="Times New Roman" w:hint="eastAsia"/>
                <w:kern w:val="0"/>
                <w:szCs w:val="24"/>
              </w:rPr>
              <w:t>ammals is detected by neurons sensitive either to dark centers on bright surrounds, or to bright centers on dark surrounds. Both types of sensitivities are simultaneously computed in a set of six maps I(</w:t>
            </w:r>
            <w:proofErr w:type="spellStart"/>
            <w:r w:rsidR="00F11F43" w:rsidRPr="00FE387C">
              <w:rPr>
                <w:rFonts w:ascii="Times New Roman" w:eastAsia="新細明體" w:hAnsi="Times New Roman" w:cs="Times New Roman" w:hint="eastAsia"/>
                <w:kern w:val="0"/>
                <w:szCs w:val="24"/>
              </w:rPr>
              <w:t>c,s</w:t>
            </w:r>
            <w:proofErr w:type="spellEnd"/>
            <w:r w:rsidR="00F11F43" w:rsidRPr="00FE387C">
              <w:rPr>
                <w:rFonts w:ascii="Times New Roman" w:eastAsia="新細明體" w:hAnsi="Times New Roman" w:cs="Times New Roman" w:hint="eastAsia"/>
                <w:kern w:val="0"/>
                <w:szCs w:val="24"/>
              </w:rPr>
              <w:t>):</w:t>
            </w:r>
          </w:p>
        </w:tc>
      </w:tr>
    </w:tbl>
    <w:p w:rsidR="002E7D5D" w:rsidRPr="00FE387C" w:rsidRDefault="00C83972" w:rsidP="00C83972">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noProof/>
          <w:kern w:val="0"/>
          <w:szCs w:val="24"/>
        </w:rPr>
        <w:drawing>
          <wp:inline distT="0" distB="0" distL="0" distR="0">
            <wp:extent cx="2686050" cy="219075"/>
            <wp:effectExtent l="19050" t="0" r="0" b="0"/>
            <wp:docPr id="12" name="圖片 11" descr="itti_al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i_algo.jpg"/>
                    <pic:cNvPicPr/>
                  </pic:nvPicPr>
                  <pic:blipFill>
                    <a:blip r:embed="rId25" cstate="print"/>
                    <a:srcRect b="83688"/>
                    <a:stretch>
                      <a:fillRect/>
                    </a:stretch>
                  </pic:blipFill>
                  <pic:spPr>
                    <a:xfrm>
                      <a:off x="0" y="0"/>
                      <a:ext cx="2686050" cy="219075"/>
                    </a:xfrm>
                    <a:prstGeom prst="rect">
                      <a:avLst/>
                    </a:prstGeom>
                  </pic:spPr>
                </pic:pic>
              </a:graphicData>
            </a:graphic>
          </wp:inline>
        </w:drawing>
      </w:r>
      <w:r w:rsidR="00632E98" w:rsidRPr="00FE387C">
        <w:rPr>
          <w:rFonts w:ascii="Times New Roman" w:eastAsia="新細明體" w:hAnsi="Times New Roman" w:cs="Times New Roman" w:hint="eastAsia"/>
          <w:kern w:val="0"/>
          <w:szCs w:val="24"/>
        </w:rPr>
        <w:t>(1)</w:t>
      </w:r>
    </w:p>
    <w:p w:rsidR="006E6FF8" w:rsidRPr="00FE387C" w:rsidRDefault="00F11F43" w:rsidP="00632E98">
      <w:pPr>
        <w:widowControl/>
        <w:spacing w:line="360" w:lineRule="atLeast"/>
        <w:ind w:leftChars="150" w:left="360"/>
        <w:jc w:val="both"/>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hint="eastAsia"/>
          <w:kern w:val="0"/>
          <w:szCs w:val="24"/>
        </w:rPr>
        <w:tab/>
      </w:r>
      <w:r w:rsidRPr="00FE387C">
        <w:rPr>
          <w:rFonts w:ascii="Times New Roman" w:eastAsia="新細明體" w:hAnsi="Times New Roman" w:cs="Times New Roman" w:hint="eastAsia"/>
          <w:kern w:val="0"/>
          <w:szCs w:val="24"/>
        </w:rPr>
        <w:tab/>
      </w:r>
      <w:r w:rsidR="006E6FF8" w:rsidRPr="00FE387C">
        <w:rPr>
          <w:rFonts w:ascii="Times New Roman" w:eastAsia="新細明體" w:hAnsi="Times New Roman" w:cs="Times New Roman" w:hint="eastAsia"/>
          <w:kern w:val="0"/>
          <w:szCs w:val="24"/>
        </w:rPr>
        <w:t xml:space="preserve">The second set of maps is similarly constructed for the color channels, which in cortex are represented using a so-called </w:t>
      </w:r>
      <w:r w:rsidR="006E6FF8" w:rsidRPr="00FE387C">
        <w:rPr>
          <w:rFonts w:ascii="Times New Roman" w:eastAsia="新細明體" w:hAnsi="Times New Roman" w:cs="Times New Roman" w:hint="eastAsia"/>
          <w:kern w:val="0"/>
          <w:szCs w:val="24"/>
        </w:rPr>
        <w:t>“</w:t>
      </w:r>
      <w:r w:rsidR="006E6FF8" w:rsidRPr="00FE387C">
        <w:rPr>
          <w:rFonts w:ascii="Times New Roman" w:eastAsia="新細明體" w:hAnsi="Times New Roman" w:cs="Times New Roman" w:hint="eastAsia"/>
          <w:kern w:val="0"/>
          <w:szCs w:val="24"/>
        </w:rPr>
        <w:t>color double-opponent</w:t>
      </w:r>
      <w:r w:rsidR="006E6FF8" w:rsidRPr="00FE387C">
        <w:rPr>
          <w:rFonts w:ascii="Times New Roman" w:eastAsia="新細明體" w:hAnsi="Times New Roman" w:cs="Times New Roman" w:hint="eastAsia"/>
          <w:kern w:val="0"/>
          <w:szCs w:val="24"/>
        </w:rPr>
        <w:t>”</w:t>
      </w:r>
      <w:r w:rsidR="006E6FF8" w:rsidRPr="00FE387C">
        <w:rPr>
          <w:rFonts w:ascii="Times New Roman" w:eastAsia="新細明體" w:hAnsi="Times New Roman" w:cs="Times New Roman" w:hint="eastAsia"/>
          <w:kern w:val="0"/>
          <w:szCs w:val="24"/>
        </w:rPr>
        <w:t xml:space="preserve">system: In the center of their receptive field, neurons are excited by one color (e.g., red) and inhibited by another (e.g., green), while the converse is true in the surround. Such spatial and chromatic </w:t>
      </w:r>
      <w:proofErr w:type="spellStart"/>
      <w:r w:rsidR="006E6FF8" w:rsidRPr="00FE387C">
        <w:rPr>
          <w:rFonts w:ascii="Times New Roman" w:eastAsia="新細明體" w:hAnsi="Times New Roman" w:cs="Times New Roman" w:hint="eastAsia"/>
          <w:kern w:val="0"/>
          <w:szCs w:val="24"/>
        </w:rPr>
        <w:t>opponency</w:t>
      </w:r>
      <w:proofErr w:type="spellEnd"/>
      <w:r w:rsidR="006E6FF8" w:rsidRPr="00FE387C">
        <w:rPr>
          <w:rFonts w:ascii="Times New Roman" w:eastAsia="新細明體" w:hAnsi="Times New Roman" w:cs="Times New Roman" w:hint="eastAsia"/>
          <w:kern w:val="0"/>
          <w:szCs w:val="24"/>
        </w:rPr>
        <w:t xml:space="preserve"> exists for the red/green, green/red, blue/yellow and yellow/blue color pairs in human primary visual cortex.</w:t>
      </w:r>
      <w:r w:rsidR="00632E98" w:rsidRPr="00FE387C">
        <w:rPr>
          <w:rFonts w:ascii="Times New Roman" w:eastAsia="新細明體" w:hAnsi="Times New Roman" w:cs="Times New Roman" w:hint="eastAsia"/>
          <w:kern w:val="0"/>
          <w:szCs w:val="24"/>
        </w:rPr>
        <w:t xml:space="preserve"> Accordingly, maps </w:t>
      </w:r>
      <w:r w:rsidR="00632E98" w:rsidRPr="00FE387C">
        <w:rPr>
          <w:rFonts w:ascii="Times New Roman" w:eastAsia="新細明體" w:hAnsi="Times New Roman" w:cs="Times New Roman" w:hint="eastAsia"/>
          <w:i/>
          <w:kern w:val="0"/>
          <w:szCs w:val="24"/>
        </w:rPr>
        <w:t>RG(</w:t>
      </w:r>
      <w:proofErr w:type="spellStart"/>
      <w:r w:rsidR="00632E98" w:rsidRPr="00FE387C">
        <w:rPr>
          <w:rFonts w:ascii="Times New Roman" w:eastAsia="新細明體" w:hAnsi="Times New Roman" w:cs="Times New Roman" w:hint="eastAsia"/>
          <w:i/>
          <w:kern w:val="0"/>
          <w:szCs w:val="24"/>
        </w:rPr>
        <w:t>c</w:t>
      </w:r>
      <w:proofErr w:type="gramStart"/>
      <w:r w:rsidR="00632E98" w:rsidRPr="00FE387C">
        <w:rPr>
          <w:rFonts w:ascii="Times New Roman" w:eastAsia="新細明體" w:hAnsi="Times New Roman" w:cs="Times New Roman" w:hint="eastAsia"/>
          <w:i/>
          <w:kern w:val="0"/>
          <w:szCs w:val="24"/>
        </w:rPr>
        <w:t>,s</w:t>
      </w:r>
      <w:proofErr w:type="spellEnd"/>
      <w:proofErr w:type="gramEnd"/>
      <w:r w:rsidR="00632E98" w:rsidRPr="00FE387C">
        <w:rPr>
          <w:rFonts w:ascii="Times New Roman" w:eastAsia="新細明體" w:hAnsi="Times New Roman" w:cs="Times New Roman" w:hint="eastAsia"/>
          <w:i/>
          <w:kern w:val="0"/>
          <w:szCs w:val="24"/>
        </w:rPr>
        <w:t>)</w:t>
      </w:r>
      <w:r w:rsidR="00632E98" w:rsidRPr="00FE387C">
        <w:rPr>
          <w:rFonts w:ascii="Times New Roman" w:eastAsia="新細明體" w:hAnsi="Times New Roman" w:cs="Times New Roman" w:hint="eastAsia"/>
          <w:kern w:val="0"/>
          <w:szCs w:val="24"/>
        </w:rPr>
        <w:t xml:space="preserve"> (for red/green, green/red double </w:t>
      </w:r>
      <w:proofErr w:type="spellStart"/>
      <w:r w:rsidR="00632E98" w:rsidRPr="00FE387C">
        <w:rPr>
          <w:rFonts w:ascii="Times New Roman" w:eastAsia="新細明體" w:hAnsi="Times New Roman" w:cs="Times New Roman" w:hint="eastAsia"/>
          <w:kern w:val="0"/>
          <w:szCs w:val="24"/>
        </w:rPr>
        <w:t>opponency</w:t>
      </w:r>
      <w:proofErr w:type="spellEnd"/>
      <w:r w:rsidR="00632E98" w:rsidRPr="00FE387C">
        <w:rPr>
          <w:rFonts w:ascii="Times New Roman" w:eastAsia="新細明體" w:hAnsi="Times New Roman" w:cs="Times New Roman" w:hint="eastAsia"/>
          <w:kern w:val="0"/>
          <w:szCs w:val="24"/>
        </w:rPr>
        <w:t xml:space="preserve">) and </w:t>
      </w:r>
      <w:r w:rsidR="00632E98" w:rsidRPr="00FE387C">
        <w:rPr>
          <w:rFonts w:ascii="Times New Roman" w:eastAsia="新細明體" w:hAnsi="Times New Roman" w:cs="Times New Roman" w:hint="eastAsia"/>
          <w:i/>
          <w:kern w:val="0"/>
          <w:szCs w:val="24"/>
        </w:rPr>
        <w:t>BY(</w:t>
      </w:r>
      <w:proofErr w:type="spellStart"/>
      <w:r w:rsidR="00632E98" w:rsidRPr="00FE387C">
        <w:rPr>
          <w:rFonts w:ascii="Times New Roman" w:eastAsia="新細明體" w:hAnsi="Times New Roman" w:cs="Times New Roman" w:hint="eastAsia"/>
          <w:i/>
          <w:kern w:val="0"/>
          <w:szCs w:val="24"/>
        </w:rPr>
        <w:t>c,s</w:t>
      </w:r>
      <w:proofErr w:type="spellEnd"/>
      <w:r w:rsidR="00632E98" w:rsidRPr="00FE387C">
        <w:rPr>
          <w:rFonts w:ascii="Times New Roman" w:eastAsia="新細明體" w:hAnsi="Times New Roman" w:cs="Times New Roman" w:hint="eastAsia"/>
          <w:i/>
          <w:kern w:val="0"/>
          <w:szCs w:val="24"/>
        </w:rPr>
        <w:t>)</w:t>
      </w:r>
      <w:r w:rsidR="00632E98" w:rsidRPr="00FE387C">
        <w:rPr>
          <w:rFonts w:ascii="Times New Roman" w:eastAsia="新細明體" w:hAnsi="Times New Roman" w:cs="Times New Roman" w:hint="eastAsia"/>
          <w:kern w:val="0"/>
          <w:szCs w:val="24"/>
        </w:rPr>
        <w:t xml:space="preserve"> (for blue/yellow, yellow/blue double </w:t>
      </w:r>
      <w:proofErr w:type="spellStart"/>
      <w:r w:rsidR="00632E98" w:rsidRPr="00FE387C">
        <w:rPr>
          <w:rFonts w:ascii="Times New Roman" w:eastAsia="新細明體" w:hAnsi="Times New Roman" w:cs="Times New Roman" w:hint="eastAsia"/>
          <w:kern w:val="0"/>
          <w:szCs w:val="24"/>
        </w:rPr>
        <w:t>oppenency</w:t>
      </w:r>
      <w:proofErr w:type="spellEnd"/>
      <w:r w:rsidR="00632E98" w:rsidRPr="00FE387C">
        <w:rPr>
          <w:rFonts w:ascii="Times New Roman" w:eastAsia="新細明體" w:hAnsi="Times New Roman" w:cs="Times New Roman" w:hint="eastAsia"/>
          <w:kern w:val="0"/>
          <w:szCs w:val="24"/>
        </w:rPr>
        <w:t>)</w:t>
      </w:r>
      <w:r w:rsidR="009C0C76" w:rsidRPr="00FE387C">
        <w:rPr>
          <w:rFonts w:ascii="Times New Roman" w:eastAsia="新細明體" w:hAnsi="Times New Roman" w:cs="Times New Roman" w:hint="eastAsia"/>
          <w:kern w:val="0"/>
          <w:szCs w:val="24"/>
        </w:rPr>
        <w:t xml:space="preserve"> are created as</w:t>
      </w:r>
      <w:r w:rsidR="00632E98" w:rsidRPr="00FE387C">
        <w:rPr>
          <w:rFonts w:ascii="Times New Roman" w:eastAsia="新細明體" w:hAnsi="Times New Roman" w:cs="Times New Roman" w:hint="eastAsia"/>
          <w:kern w:val="0"/>
          <w:szCs w:val="24"/>
        </w:rPr>
        <w:t xml:space="preserve"> Eq.2 and Eq.3.</w:t>
      </w:r>
    </w:p>
    <w:p w:rsidR="00632E98" w:rsidRPr="00FE387C" w:rsidRDefault="006E6FF8" w:rsidP="00632E98">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hint="eastAsia"/>
          <w:noProof/>
          <w:kern w:val="0"/>
          <w:szCs w:val="24"/>
        </w:rPr>
        <w:drawing>
          <wp:inline distT="0" distB="0" distL="0" distR="0">
            <wp:extent cx="2686050" cy="657225"/>
            <wp:effectExtent l="19050" t="0" r="0" b="0"/>
            <wp:docPr id="64" name="圖片 11" descr="itti_al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i_algo.jpg"/>
                    <pic:cNvPicPr/>
                  </pic:nvPicPr>
                  <pic:blipFill>
                    <a:blip r:embed="rId25" cstate="print"/>
                    <a:srcRect t="21277" b="29787"/>
                    <a:stretch>
                      <a:fillRect/>
                    </a:stretch>
                  </pic:blipFill>
                  <pic:spPr>
                    <a:xfrm>
                      <a:off x="0" y="0"/>
                      <a:ext cx="2686050" cy="657225"/>
                    </a:xfrm>
                    <a:prstGeom prst="rect">
                      <a:avLst/>
                    </a:prstGeom>
                  </pic:spPr>
                </pic:pic>
              </a:graphicData>
            </a:graphic>
          </wp:inline>
        </w:drawing>
      </w:r>
      <w:r w:rsidR="00632E98" w:rsidRPr="00FE387C">
        <w:rPr>
          <w:rFonts w:ascii="Times New Roman" w:eastAsia="新細明體" w:hAnsi="Times New Roman" w:cs="Times New Roman" w:hint="eastAsia"/>
          <w:kern w:val="0"/>
          <w:szCs w:val="24"/>
        </w:rPr>
        <w:t>(2)</w:t>
      </w:r>
      <w:proofErr w:type="gramStart"/>
      <w:r w:rsidR="00632E98" w:rsidRPr="00FE387C">
        <w:rPr>
          <w:rFonts w:ascii="Times New Roman" w:eastAsia="新細明體" w:hAnsi="Times New Roman" w:cs="Times New Roman" w:hint="eastAsia"/>
          <w:kern w:val="0"/>
          <w:szCs w:val="24"/>
        </w:rPr>
        <w:t>,(</w:t>
      </w:r>
      <w:proofErr w:type="gramEnd"/>
      <w:r w:rsidR="00632E98" w:rsidRPr="00FE387C">
        <w:rPr>
          <w:rFonts w:ascii="Times New Roman" w:eastAsia="新細明體" w:hAnsi="Times New Roman" w:cs="Times New Roman" w:hint="eastAsia"/>
          <w:kern w:val="0"/>
          <w:szCs w:val="24"/>
        </w:rPr>
        <w:t>3)</w:t>
      </w:r>
    </w:p>
    <w:p w:rsidR="00632E98" w:rsidRPr="00FE387C" w:rsidRDefault="00135C7B" w:rsidP="00266D72">
      <w:pPr>
        <w:widowControl/>
        <w:spacing w:line="360" w:lineRule="atLeast"/>
        <w:ind w:leftChars="150" w:left="360"/>
        <w:jc w:val="both"/>
        <w:textAlignment w:val="baseline"/>
        <w:rPr>
          <w:rFonts w:ascii="Times New Roman" w:eastAsia="新細明體" w:hAnsi="Times New Roman" w:cs="Times New Roman"/>
          <w:kern w:val="0"/>
          <w:szCs w:val="24"/>
        </w:rPr>
      </w:pPr>
      <w:r>
        <w:rPr>
          <w:rFonts w:ascii="Times New Roman" w:eastAsia="新細明體" w:hAnsi="Times New Roman" w:cs="Times New Roman" w:hint="eastAsia"/>
          <w:kern w:val="0"/>
          <w:szCs w:val="24"/>
        </w:rPr>
        <w:tab/>
      </w:r>
      <w:r>
        <w:rPr>
          <w:rFonts w:ascii="Times New Roman" w:eastAsia="新細明體" w:hAnsi="Times New Roman" w:cs="Times New Roman" w:hint="eastAsia"/>
          <w:kern w:val="0"/>
          <w:szCs w:val="24"/>
        </w:rPr>
        <w:tab/>
      </w:r>
      <w:r w:rsidR="00632E98" w:rsidRPr="00FE387C">
        <w:rPr>
          <w:rFonts w:ascii="Times New Roman" w:eastAsia="新細明體" w:hAnsi="Times New Roman" w:cs="Times New Roman" w:hint="eastAsia"/>
          <w:kern w:val="0"/>
          <w:szCs w:val="24"/>
        </w:rPr>
        <w:t xml:space="preserve">Local orientation is obtained from I using oriented Gabor </w:t>
      </w:r>
      <w:proofErr w:type="gramStart"/>
      <w:r w:rsidR="00632E98" w:rsidRPr="00FE387C">
        <w:rPr>
          <w:rFonts w:ascii="Times New Roman" w:eastAsia="新細明體" w:hAnsi="Times New Roman" w:cs="Times New Roman" w:hint="eastAsia"/>
          <w:kern w:val="0"/>
          <w:szCs w:val="24"/>
        </w:rPr>
        <w:t xml:space="preserve">pyramids </w:t>
      </w:r>
      <m:oMath>
        <w:proofErr w:type="gramEnd"/>
        <m:r>
          <w:rPr>
            <w:rFonts w:ascii="Cambria Math" w:eastAsia="新細明體" w:hAnsi="Cambria Math" w:cs="Times New Roman"/>
            <w:kern w:val="0"/>
            <w:szCs w:val="24"/>
          </w:rPr>
          <m:t>O(σ,θ)</m:t>
        </m:r>
      </m:oMath>
      <w:r w:rsidR="00632E98" w:rsidRPr="00FE387C">
        <w:rPr>
          <w:rFonts w:ascii="Times New Roman" w:eastAsia="新細明體" w:hAnsi="Times New Roman" w:cs="Times New Roman" w:hint="eastAsia"/>
          <w:kern w:val="0"/>
          <w:szCs w:val="24"/>
        </w:rPr>
        <w:t xml:space="preserve">, where </w:t>
      </w:r>
      <m:oMath>
        <m:r>
          <m:rPr>
            <m:sty m:val="p"/>
          </m:rPr>
          <w:rPr>
            <w:rFonts w:ascii="Cambria Math" w:eastAsia="新細明體" w:hAnsi="Cambria Math" w:cs="Times New Roman"/>
            <w:kern w:val="0"/>
            <w:szCs w:val="24"/>
          </w:rPr>
          <m:t>σ ∈[0..8]</m:t>
        </m:r>
      </m:oMath>
      <w:r w:rsidR="00632E98" w:rsidRPr="00FE387C">
        <w:rPr>
          <w:rFonts w:ascii="Times New Roman" w:eastAsia="新細明體" w:hAnsi="Times New Roman" w:cs="Times New Roman" w:hint="eastAsia"/>
          <w:kern w:val="0"/>
          <w:szCs w:val="24"/>
        </w:rPr>
        <w:t xml:space="preserve"> represents the scale and </w:t>
      </w:r>
      <m:oMath>
        <m:r>
          <m:rPr>
            <m:sty m:val="p"/>
          </m:rPr>
          <w:rPr>
            <w:rFonts w:ascii="Cambria Math" w:eastAsia="新細明體" w:hAnsi="Cambria Math" w:cs="Times New Roman"/>
            <w:kern w:val="0"/>
            <w:szCs w:val="24"/>
          </w:rPr>
          <m:t xml:space="preserve">θ ∈ </m:t>
        </m:r>
        <m:d>
          <m:dPr>
            <m:begChr m:val="{"/>
            <m:endChr m:val="}"/>
            <m:ctrlPr>
              <w:rPr>
                <w:rFonts w:ascii="Cambria Math" w:eastAsia="新細明體" w:hAnsi="Cambria Math" w:cs="Times New Roman"/>
                <w:kern w:val="0"/>
                <w:szCs w:val="24"/>
              </w:rPr>
            </m:ctrlPr>
          </m:dPr>
          <m:e>
            <m:r>
              <m:rPr>
                <m:sty m:val="p"/>
              </m:rPr>
              <w:rPr>
                <w:rFonts w:ascii="Cambria Math" w:eastAsia="新細明體" w:hAnsi="Cambria Math" w:cs="Times New Roman"/>
                <w:kern w:val="0"/>
                <w:szCs w:val="24"/>
              </w:rPr>
              <m:t>0°,45°,90°,135°</m:t>
            </m:r>
          </m:e>
        </m:d>
      </m:oMath>
      <w:r w:rsidR="00632E98" w:rsidRPr="00FE387C">
        <w:rPr>
          <w:rFonts w:ascii="Times New Roman" w:eastAsia="新細明體" w:hAnsi="Times New Roman" w:cs="Times New Roman" w:hint="eastAsia"/>
          <w:kern w:val="0"/>
          <w:szCs w:val="24"/>
        </w:rPr>
        <w:t xml:space="preserve"> is the preferred orientation. Orientation feature maps</w:t>
      </w:r>
      <w:proofErr w:type="gramStart"/>
      <w:r w:rsidR="00632E98" w:rsidRPr="00FE387C">
        <w:rPr>
          <w:rFonts w:ascii="Times New Roman" w:eastAsia="新細明體" w:hAnsi="Times New Roman" w:cs="Times New Roman" w:hint="eastAsia"/>
          <w:kern w:val="0"/>
          <w:szCs w:val="24"/>
        </w:rPr>
        <w:t xml:space="preserve">, </w:t>
      </w:r>
      <m:oMath>
        <w:proofErr w:type="gramEnd"/>
        <m:r>
          <w:rPr>
            <w:rFonts w:ascii="Cambria Math" w:eastAsia="新細明體" w:hAnsi="Cambria Math" w:cs="Times New Roman"/>
            <w:kern w:val="0"/>
            <w:szCs w:val="24"/>
          </w:rPr>
          <m:t>O</m:t>
        </m:r>
        <m:d>
          <m:dPr>
            <m:ctrlPr>
              <w:rPr>
                <w:rFonts w:ascii="Cambria Math" w:eastAsia="新細明體" w:hAnsi="Cambria Math" w:cs="Times New Roman"/>
                <w:i/>
                <w:kern w:val="0"/>
                <w:szCs w:val="24"/>
              </w:rPr>
            </m:ctrlPr>
          </m:dPr>
          <m:e>
            <m:r>
              <w:rPr>
                <w:rFonts w:ascii="Cambria Math" w:eastAsia="新細明體" w:hAnsi="Cambria Math" w:cs="Times New Roman"/>
                <w:kern w:val="0"/>
                <w:szCs w:val="24"/>
              </w:rPr>
              <m:t>c, s, θ</m:t>
            </m:r>
          </m:e>
        </m:d>
      </m:oMath>
      <w:r w:rsidR="00632E98" w:rsidRPr="00FE387C">
        <w:rPr>
          <w:rFonts w:ascii="Times New Roman" w:eastAsia="新細明體" w:hAnsi="Times New Roman" w:cs="Times New Roman" w:hint="eastAsia"/>
          <w:kern w:val="0"/>
          <w:szCs w:val="24"/>
        </w:rPr>
        <w:t>, encode, as a group, local orientation contrast between the center and surround scales:</w:t>
      </w:r>
    </w:p>
    <w:p w:rsidR="00632E98" w:rsidRPr="00FE387C" w:rsidRDefault="00632E98" w:rsidP="00632E98">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hint="eastAsia"/>
          <w:noProof/>
          <w:kern w:val="0"/>
          <w:szCs w:val="24"/>
        </w:rPr>
        <w:drawing>
          <wp:inline distT="0" distB="0" distL="0" distR="0">
            <wp:extent cx="2686050" cy="352425"/>
            <wp:effectExtent l="19050" t="0" r="0" b="0"/>
            <wp:docPr id="65" name="圖片 11" descr="itti_al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i_algo.jpg"/>
                    <pic:cNvPicPr/>
                  </pic:nvPicPr>
                  <pic:blipFill>
                    <a:blip r:embed="rId25" cstate="print"/>
                    <a:srcRect t="73759"/>
                    <a:stretch>
                      <a:fillRect/>
                    </a:stretch>
                  </pic:blipFill>
                  <pic:spPr>
                    <a:xfrm>
                      <a:off x="0" y="0"/>
                      <a:ext cx="2686050" cy="352425"/>
                    </a:xfrm>
                    <a:prstGeom prst="rect">
                      <a:avLst/>
                    </a:prstGeom>
                  </pic:spPr>
                </pic:pic>
              </a:graphicData>
            </a:graphic>
          </wp:inline>
        </w:drawing>
      </w:r>
      <w:r w:rsidRPr="00FE387C">
        <w:rPr>
          <w:rFonts w:ascii="Times New Roman" w:eastAsia="新細明體" w:hAnsi="Times New Roman" w:cs="Times New Roman" w:hint="eastAsia"/>
          <w:kern w:val="0"/>
          <w:szCs w:val="24"/>
        </w:rPr>
        <w:t>(4)</w:t>
      </w:r>
    </w:p>
    <w:p w:rsidR="009C0C76" w:rsidRPr="00FE387C" w:rsidRDefault="00135C7B" w:rsidP="009C0C76">
      <w:pPr>
        <w:widowControl/>
        <w:spacing w:line="360" w:lineRule="atLeast"/>
        <w:ind w:leftChars="150" w:left="360"/>
        <w:textAlignment w:val="baseline"/>
        <w:rPr>
          <w:rFonts w:ascii="Times New Roman" w:eastAsia="新細明體" w:hAnsi="Times New Roman" w:cs="Times New Roman"/>
          <w:kern w:val="0"/>
          <w:szCs w:val="24"/>
        </w:rPr>
      </w:pPr>
      <w:r>
        <w:rPr>
          <w:rFonts w:ascii="Times New Roman" w:eastAsia="新細明體" w:hAnsi="Times New Roman" w:cs="Times New Roman" w:hint="eastAsia"/>
          <w:kern w:val="0"/>
          <w:szCs w:val="24"/>
        </w:rPr>
        <w:lastRenderedPageBreak/>
        <w:tab/>
      </w:r>
      <w:r>
        <w:rPr>
          <w:rFonts w:ascii="Times New Roman" w:eastAsia="新細明體" w:hAnsi="Times New Roman" w:cs="Times New Roman" w:hint="eastAsia"/>
          <w:kern w:val="0"/>
          <w:szCs w:val="24"/>
        </w:rPr>
        <w:tab/>
      </w:r>
      <w:r w:rsidR="009C0C76" w:rsidRPr="00FE387C">
        <w:rPr>
          <w:rFonts w:ascii="Times New Roman" w:eastAsia="新細明體" w:hAnsi="Times New Roman" w:cs="Times New Roman" w:hint="eastAsia"/>
          <w:kern w:val="0"/>
          <w:szCs w:val="24"/>
        </w:rPr>
        <w:t>In total, 42 feature maps are computed:  for intensity, 12 for color and 24 for orientation.</w:t>
      </w:r>
    </w:p>
    <w:p w:rsidR="00632E98" w:rsidRPr="00FE387C" w:rsidRDefault="00632E98" w:rsidP="00C83972">
      <w:pPr>
        <w:widowControl/>
        <w:spacing w:line="360" w:lineRule="atLeast"/>
        <w:ind w:left="-360"/>
        <w:jc w:val="center"/>
        <w:textAlignment w:val="baseline"/>
        <w:rPr>
          <w:rFonts w:ascii="Times New Roman" w:eastAsia="新細明體" w:hAnsi="Times New Roman" w:cs="Times New Roman"/>
          <w:kern w:val="0"/>
          <w:szCs w:val="24"/>
        </w:rPr>
      </w:pPr>
    </w:p>
    <w:p w:rsidR="00F64530" w:rsidRPr="00FE387C" w:rsidRDefault="00F64530" w:rsidP="009C74B8">
      <w:pPr>
        <w:pStyle w:val="a8"/>
        <w:widowControl/>
        <w:numPr>
          <w:ilvl w:val="2"/>
          <w:numId w:val="18"/>
        </w:numPr>
        <w:spacing w:line="360" w:lineRule="atLeast"/>
        <w:ind w:leftChars="0"/>
        <w:textAlignment w:val="baseline"/>
        <w:outlineLvl w:val="2"/>
        <w:rPr>
          <w:rFonts w:ascii="Times New Roman" w:eastAsia="新細明體" w:hAnsi="Times New Roman" w:cs="Times New Roman"/>
          <w:kern w:val="0"/>
          <w:szCs w:val="24"/>
        </w:rPr>
      </w:pPr>
      <w:bookmarkStart w:id="18" w:name="_Toc328681655"/>
      <w:r w:rsidRPr="00FE387C">
        <w:rPr>
          <w:rFonts w:ascii="Times New Roman" w:eastAsia="新細明體" w:hAnsi="Times New Roman" w:cs="Times New Roman"/>
          <w:kern w:val="0"/>
          <w:szCs w:val="24"/>
        </w:rPr>
        <w:t>Normalization</w:t>
      </w:r>
      <w:bookmarkEnd w:id="18"/>
    </w:p>
    <w:p w:rsidR="00640CD1" w:rsidRPr="00FE387C" w:rsidRDefault="00DD67EA" w:rsidP="00640CD1">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noProof/>
          <w:kern w:val="0"/>
          <w:szCs w:val="24"/>
        </w:rPr>
        <w:drawing>
          <wp:inline distT="0" distB="0" distL="0" distR="0">
            <wp:extent cx="3784260" cy="1828800"/>
            <wp:effectExtent l="19050" t="0" r="6690" b="0"/>
            <wp:docPr id="19" name="圖片 6" descr="VisualSalience_Maxn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Salience_Maxnorm.png"/>
                    <pic:cNvPicPr/>
                  </pic:nvPicPr>
                  <pic:blipFill>
                    <a:blip r:embed="rId26" cstate="print"/>
                    <a:stretch>
                      <a:fillRect/>
                    </a:stretch>
                  </pic:blipFill>
                  <pic:spPr>
                    <a:xfrm>
                      <a:off x="0" y="0"/>
                      <a:ext cx="3782309" cy="1827857"/>
                    </a:xfrm>
                    <a:prstGeom prst="rect">
                      <a:avLst/>
                    </a:prstGeom>
                  </pic:spPr>
                </pic:pic>
              </a:graphicData>
            </a:graphic>
          </wp:inline>
        </w:drawing>
      </w:r>
    </w:p>
    <w:p w:rsidR="00266D72" w:rsidRPr="00FE387C" w:rsidRDefault="00266D72" w:rsidP="00640CD1">
      <w:pPr>
        <w:widowControl/>
        <w:spacing w:line="360" w:lineRule="atLeast"/>
        <w:ind w:left="-360"/>
        <w:jc w:val="center"/>
        <w:textAlignment w:val="baseline"/>
        <w:rPr>
          <w:rFonts w:ascii="Times New Roman" w:eastAsia="新細明體" w:hAnsi="Times New Roman" w:cs="Times New Roman"/>
          <w:kern w:val="0"/>
          <w:sz w:val="20"/>
          <w:szCs w:val="20"/>
        </w:rPr>
      </w:pPr>
      <w:r w:rsidRPr="00FE387C">
        <w:rPr>
          <w:rFonts w:ascii="Times New Roman" w:eastAsia="新細明體" w:hAnsi="Times New Roman" w:cs="Times New Roman" w:hint="eastAsia"/>
          <w:kern w:val="0"/>
          <w:sz w:val="20"/>
          <w:szCs w:val="20"/>
        </w:rPr>
        <w:t>Fig.9</w:t>
      </w:r>
    </w:p>
    <w:p w:rsidR="00644CB9" w:rsidRPr="00FE387C" w:rsidRDefault="00644CB9" w:rsidP="00644CB9">
      <w:pPr>
        <w:widowControl/>
        <w:spacing w:line="360" w:lineRule="atLeast"/>
        <w:ind w:leftChars="150" w:left="360"/>
        <w:jc w:val="both"/>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kern w:val="0"/>
          <w:szCs w:val="24"/>
        </w:rPr>
        <w:tab/>
      </w:r>
      <w:r w:rsidRPr="00FE387C">
        <w:rPr>
          <w:rFonts w:ascii="Times New Roman" w:eastAsia="新細明體" w:hAnsi="Times New Roman" w:cs="Times New Roman"/>
          <w:kern w:val="0"/>
          <w:szCs w:val="24"/>
        </w:rPr>
        <w:tab/>
      </w:r>
      <w:r w:rsidR="009C0C76" w:rsidRPr="00FE387C">
        <w:rPr>
          <w:rFonts w:ascii="Times New Roman" w:eastAsia="新細明體" w:hAnsi="Times New Roman" w:cs="Times New Roman" w:hint="eastAsia"/>
          <w:kern w:val="0"/>
          <w:szCs w:val="24"/>
        </w:rPr>
        <w:t xml:space="preserve">The operator is denoted as </w:t>
      </w:r>
      <w:proofErr w:type="gramStart"/>
      <w:r w:rsidR="009C0C76" w:rsidRPr="00FE387C">
        <w:rPr>
          <w:rFonts w:ascii="Times New Roman" w:eastAsia="新細明體" w:hAnsi="Times New Roman" w:cs="Times New Roman" w:hint="eastAsia"/>
          <w:kern w:val="0"/>
          <w:szCs w:val="24"/>
        </w:rPr>
        <w:t>N(</w:t>
      </w:r>
      <w:proofErr w:type="gramEnd"/>
      <w:r w:rsidR="009C0C76" w:rsidRPr="00FE387C">
        <w:rPr>
          <w:rFonts w:ascii="Times New Roman" w:eastAsia="新細明體" w:hAnsi="Times New Roman" w:cs="Times New Roman" w:hint="eastAsia"/>
          <w:kern w:val="0"/>
          <w:szCs w:val="24"/>
        </w:rPr>
        <w:t xml:space="preserve">.). </w:t>
      </w:r>
      <w:r w:rsidRPr="00FE387C">
        <w:rPr>
          <w:rFonts w:ascii="Times New Roman" w:eastAsia="新細明體" w:hAnsi="Times New Roman" w:cs="Times New Roman"/>
          <w:kern w:val="0"/>
          <w:szCs w:val="24"/>
        </w:rPr>
        <w:t>Normalize the values in the map to a fixed range [0</w:t>
      </w:r>
      <w:proofErr w:type="gramStart"/>
      <w:r w:rsidRPr="00FE387C">
        <w:rPr>
          <w:rFonts w:ascii="Times New Roman" w:eastAsia="新細明體" w:hAnsi="Times New Roman" w:cs="Times New Roman"/>
          <w:kern w:val="0"/>
          <w:szCs w:val="24"/>
        </w:rPr>
        <w:t>..M</w:t>
      </w:r>
      <w:proofErr w:type="gramEnd"/>
      <w:r w:rsidRPr="00FE387C">
        <w:rPr>
          <w:rFonts w:ascii="Times New Roman" w:eastAsia="新細明體" w:hAnsi="Times New Roman" w:cs="Times New Roman"/>
          <w:kern w:val="0"/>
          <w:szCs w:val="24"/>
        </w:rPr>
        <w:t xml:space="preserve">] in order to eliminate modality-dependent amplitude differences. Find the location of the map’s global maximum M and compute the average </w:t>
      </w:r>
      <m:oMath>
        <m:acc>
          <m:accPr>
            <m:chr m:val="̅"/>
            <m:ctrlPr>
              <w:rPr>
                <w:rFonts w:ascii="Cambria Math" w:eastAsia="新細明體" w:hAnsi="Times New Roman" w:cs="Times New Roman"/>
                <w:kern w:val="0"/>
                <w:szCs w:val="24"/>
              </w:rPr>
            </m:ctrlPr>
          </m:accPr>
          <m:e>
            <m:r>
              <m:rPr>
                <m:sty m:val="p"/>
              </m:rPr>
              <w:rPr>
                <w:rFonts w:ascii="Cambria Math" w:eastAsia="新細明體" w:hAnsi="Times New Roman" w:cs="Times New Roman"/>
                <w:kern w:val="0"/>
                <w:szCs w:val="24"/>
              </w:rPr>
              <m:t>m</m:t>
            </m:r>
          </m:e>
        </m:acc>
      </m:oMath>
      <w:r w:rsidRPr="00FE387C">
        <w:rPr>
          <w:rFonts w:ascii="Times New Roman" w:eastAsia="新細明體" w:hAnsi="Times New Roman" w:cs="Times New Roman"/>
          <w:kern w:val="0"/>
          <w:szCs w:val="24"/>
        </w:rPr>
        <w:t xml:space="preserve"> of all its other local maxima; and globally multiplying the map </w:t>
      </w:r>
      <w:proofErr w:type="gramStart"/>
      <w:r w:rsidRPr="00FE387C">
        <w:rPr>
          <w:rFonts w:ascii="Times New Roman" w:eastAsia="新細明體" w:hAnsi="Times New Roman" w:cs="Times New Roman"/>
          <w:kern w:val="0"/>
          <w:szCs w:val="24"/>
        </w:rPr>
        <w:t xml:space="preserve">by </w:t>
      </w:r>
      <m:oMath>
        <w:proofErr w:type="gramEnd"/>
        <m:sSup>
          <m:sSupPr>
            <m:ctrlPr>
              <w:rPr>
                <w:rFonts w:ascii="Cambria Math" w:eastAsia="新細明體" w:hAnsi="Times New Roman" w:cs="Times New Roman"/>
                <w:kern w:val="0"/>
                <w:szCs w:val="24"/>
              </w:rPr>
            </m:ctrlPr>
          </m:sSupPr>
          <m:e>
            <m:d>
              <m:dPr>
                <m:ctrlPr>
                  <w:rPr>
                    <w:rFonts w:ascii="Cambria Math" w:eastAsia="新細明體" w:hAnsi="Times New Roman" w:cs="Times New Roman"/>
                    <w:kern w:val="0"/>
                    <w:szCs w:val="24"/>
                  </w:rPr>
                </m:ctrlPr>
              </m:dPr>
              <m:e>
                <m:r>
                  <m:rPr>
                    <m:sty m:val="p"/>
                  </m:rPr>
                  <w:rPr>
                    <w:rFonts w:ascii="Cambria Math" w:eastAsia="新細明體" w:hAnsi="Times New Roman" w:cs="Times New Roman"/>
                    <w:kern w:val="0"/>
                    <w:szCs w:val="24"/>
                  </w:rPr>
                  <m:t>M</m:t>
                </m:r>
                <m:r>
                  <m:rPr>
                    <m:sty m:val="p"/>
                  </m:rPr>
                  <w:rPr>
                    <w:rFonts w:ascii="Cambria Math" w:eastAsia="新細明體" w:hAnsi="Times New Roman" w:cs="Times New Roman"/>
                    <w:kern w:val="0"/>
                    <w:szCs w:val="24"/>
                  </w:rPr>
                  <m:t>-</m:t>
                </m:r>
                <m:acc>
                  <m:accPr>
                    <m:chr m:val="̅"/>
                    <m:ctrlPr>
                      <w:rPr>
                        <w:rFonts w:ascii="Cambria Math" w:eastAsia="新細明體" w:hAnsi="Times New Roman" w:cs="Times New Roman"/>
                        <w:kern w:val="0"/>
                        <w:szCs w:val="24"/>
                      </w:rPr>
                    </m:ctrlPr>
                  </m:accPr>
                  <m:e>
                    <m:r>
                      <m:rPr>
                        <m:sty m:val="p"/>
                      </m:rPr>
                      <w:rPr>
                        <w:rFonts w:ascii="Cambria Math" w:eastAsia="新細明體" w:hAnsi="Times New Roman" w:cs="Times New Roman"/>
                        <w:kern w:val="0"/>
                        <w:szCs w:val="24"/>
                      </w:rPr>
                      <m:t>m</m:t>
                    </m:r>
                  </m:e>
                </m:acc>
              </m:e>
            </m:d>
          </m:e>
          <m:sup>
            <m:r>
              <m:rPr>
                <m:sty m:val="p"/>
              </m:rPr>
              <w:rPr>
                <w:rFonts w:ascii="Cambria Math" w:eastAsia="新細明體" w:hAnsi="Times New Roman" w:cs="Times New Roman"/>
                <w:kern w:val="0"/>
                <w:szCs w:val="24"/>
              </w:rPr>
              <m:t>2</m:t>
            </m:r>
          </m:sup>
        </m:sSup>
      </m:oMath>
      <w:r w:rsidRPr="00FE387C">
        <w:rPr>
          <w:rFonts w:ascii="Times New Roman" w:eastAsia="新細明體" w:hAnsi="Times New Roman" w:cs="Times New Roman"/>
          <w:kern w:val="0"/>
          <w:szCs w:val="24"/>
        </w:rPr>
        <w:t>.</w:t>
      </w:r>
    </w:p>
    <w:p w:rsidR="009C0C76" w:rsidRPr="00FE387C" w:rsidRDefault="009C0C76" w:rsidP="00644CB9">
      <w:pPr>
        <w:widowControl/>
        <w:spacing w:line="360" w:lineRule="atLeast"/>
        <w:ind w:leftChars="150" w:left="360"/>
        <w:jc w:val="both"/>
        <w:textAlignment w:val="baseline"/>
        <w:rPr>
          <w:rFonts w:ascii="Times New Roman" w:eastAsia="新細明體" w:hAnsi="Times New Roman" w:cs="Times New Roman"/>
          <w:kern w:val="0"/>
          <w:szCs w:val="24"/>
        </w:rPr>
      </w:pPr>
    </w:p>
    <w:p w:rsidR="00640CD1" w:rsidRPr="00FE387C" w:rsidRDefault="00F64530" w:rsidP="009C74B8">
      <w:pPr>
        <w:pStyle w:val="a8"/>
        <w:widowControl/>
        <w:numPr>
          <w:ilvl w:val="2"/>
          <w:numId w:val="18"/>
        </w:numPr>
        <w:spacing w:line="360" w:lineRule="atLeast"/>
        <w:ind w:leftChars="0"/>
        <w:textAlignment w:val="baseline"/>
        <w:outlineLvl w:val="2"/>
        <w:rPr>
          <w:rFonts w:ascii="Times New Roman" w:eastAsia="新細明體" w:hAnsi="Times New Roman" w:cs="Times New Roman"/>
          <w:kern w:val="0"/>
          <w:szCs w:val="24"/>
        </w:rPr>
      </w:pPr>
      <w:bookmarkStart w:id="19" w:name="_Toc328681656"/>
      <w:r w:rsidRPr="00FE387C">
        <w:rPr>
          <w:rFonts w:ascii="Times New Roman" w:eastAsia="新細明體" w:hAnsi="Times New Roman" w:cs="Times New Roman"/>
          <w:kern w:val="0"/>
          <w:szCs w:val="24"/>
        </w:rPr>
        <w:t>Conspicuity Maps</w:t>
      </w:r>
      <w:bookmarkEnd w:id="19"/>
    </w:p>
    <w:p w:rsidR="00F64530" w:rsidRPr="00FE387C" w:rsidRDefault="00640CD1" w:rsidP="00640CD1">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noProof/>
          <w:kern w:val="0"/>
          <w:szCs w:val="24"/>
        </w:rPr>
        <w:drawing>
          <wp:inline distT="0" distB="0" distL="0" distR="0">
            <wp:extent cx="4752975" cy="448059"/>
            <wp:effectExtent l="19050" t="0" r="9525" b="0"/>
            <wp:docPr id="17" name="圖片 14" descr="architectur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03.jpg"/>
                    <pic:cNvPicPr/>
                  </pic:nvPicPr>
                  <pic:blipFill>
                    <a:blip r:embed="rId27" cstate="print"/>
                    <a:stretch>
                      <a:fillRect/>
                    </a:stretch>
                  </pic:blipFill>
                  <pic:spPr>
                    <a:xfrm>
                      <a:off x="0" y="0"/>
                      <a:ext cx="4771256" cy="449782"/>
                    </a:xfrm>
                    <a:prstGeom prst="rect">
                      <a:avLst/>
                    </a:prstGeom>
                  </pic:spPr>
                </pic:pic>
              </a:graphicData>
            </a:graphic>
          </wp:inline>
        </w:drawing>
      </w:r>
    </w:p>
    <w:p w:rsidR="00266D72" w:rsidRPr="00FE387C" w:rsidRDefault="00266D72" w:rsidP="00640CD1">
      <w:pPr>
        <w:widowControl/>
        <w:spacing w:line="360" w:lineRule="atLeast"/>
        <w:ind w:left="-360"/>
        <w:jc w:val="center"/>
        <w:textAlignment w:val="baseline"/>
        <w:rPr>
          <w:rFonts w:ascii="Times New Roman" w:eastAsia="新細明體" w:hAnsi="Times New Roman" w:cs="Times New Roman"/>
          <w:kern w:val="0"/>
          <w:sz w:val="20"/>
          <w:szCs w:val="20"/>
        </w:rPr>
      </w:pPr>
      <w:r w:rsidRPr="00FE387C">
        <w:rPr>
          <w:rFonts w:ascii="Times New Roman" w:eastAsia="新細明體" w:hAnsi="Times New Roman" w:cs="Times New Roman" w:hint="eastAsia"/>
          <w:kern w:val="0"/>
          <w:sz w:val="20"/>
          <w:szCs w:val="20"/>
        </w:rPr>
        <w:t>Fig.10</w:t>
      </w:r>
    </w:p>
    <w:p w:rsidR="00644CB9" w:rsidRPr="00FE387C" w:rsidRDefault="00644CB9" w:rsidP="00A47388">
      <w:pPr>
        <w:widowControl/>
        <w:spacing w:line="360" w:lineRule="atLeast"/>
        <w:ind w:leftChars="150" w:left="360"/>
        <w:jc w:val="both"/>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kern w:val="0"/>
          <w:szCs w:val="24"/>
        </w:rPr>
        <w:t>The feature maps are combined into three conspicuity maps at the scale 4</w:t>
      </w:r>
      <w:r w:rsidR="006A0E34" w:rsidRPr="00FE387C">
        <w:rPr>
          <w:rFonts w:ascii="Times New Roman" w:eastAsia="新細明體" w:hAnsi="Times New Roman" w:cs="Times New Roman" w:hint="eastAsia"/>
          <w:kern w:val="0"/>
          <w:szCs w:val="24"/>
        </w:rPr>
        <w:t xml:space="preserve"> (</w:t>
      </w:r>
      <m:oMath>
        <m:r>
          <m:rPr>
            <m:sty m:val="p"/>
          </m:rPr>
          <w:rPr>
            <w:rFonts w:ascii="Cambria Math" w:eastAsia="新細明體" w:hAnsi="Cambria Math" w:cs="Times New Roman"/>
            <w:kern w:val="0"/>
            <w:szCs w:val="24"/>
          </w:rPr>
          <m:t>σ=4</m:t>
        </m:r>
      </m:oMath>
      <w:r w:rsidR="006A0E34" w:rsidRPr="00FE387C">
        <w:rPr>
          <w:rFonts w:ascii="Times New Roman" w:eastAsia="新細明體" w:hAnsi="Times New Roman" w:cs="Times New Roman" w:hint="eastAsia"/>
          <w:kern w:val="0"/>
          <w:szCs w:val="24"/>
        </w:rPr>
        <w:t>)</w:t>
      </w:r>
      <w:r w:rsidRPr="00FE387C">
        <w:rPr>
          <w:rFonts w:ascii="Times New Roman" w:eastAsia="新細明體" w:hAnsi="Times New Roman" w:cs="Times New Roman"/>
          <w:kern w:val="0"/>
          <w:szCs w:val="24"/>
        </w:rPr>
        <w:t xml:space="preserve">. </w:t>
      </w:r>
      <m:oMath>
        <m:acc>
          <m:accPr>
            <m:chr m:val="̅"/>
            <m:ctrlPr>
              <w:rPr>
                <w:rFonts w:ascii="Cambria Math" w:eastAsia="新細明體" w:hAnsi="Times New Roman" w:cs="Times New Roman"/>
                <w:kern w:val="0"/>
                <w:szCs w:val="24"/>
              </w:rPr>
            </m:ctrlPr>
          </m:accPr>
          <m:e>
            <m:r>
              <m:rPr>
                <m:sty m:val="p"/>
              </m:rPr>
              <w:rPr>
                <w:rFonts w:ascii="Cambria Math" w:eastAsia="新細明體" w:hAnsi="Times New Roman" w:cs="Times New Roman"/>
                <w:kern w:val="0"/>
                <w:szCs w:val="24"/>
              </w:rPr>
              <m:t>L</m:t>
            </m:r>
          </m:e>
        </m:acc>
        <m:r>
          <m:rPr>
            <m:sty m:val="p"/>
          </m:rPr>
          <w:rPr>
            <w:rFonts w:ascii="Cambria Math" w:eastAsia="新細明體" w:hAnsi="Times New Roman" w:cs="Times New Roman"/>
            <w:kern w:val="0"/>
            <w:szCs w:val="24"/>
          </w:rPr>
          <m:t xml:space="preserve"> for intensity</m:t>
        </m:r>
        <m:d>
          <m:dPr>
            <m:ctrlPr>
              <w:rPr>
                <w:rFonts w:ascii="Cambria Math" w:eastAsia="新細明體" w:hAnsi="Times New Roman" w:cs="Times New Roman"/>
                <w:kern w:val="0"/>
                <w:szCs w:val="24"/>
              </w:rPr>
            </m:ctrlPr>
          </m:dPr>
          <m:e>
            <m:r>
              <m:rPr>
                <m:sty m:val="p"/>
              </m:rPr>
              <w:rPr>
                <w:rFonts w:ascii="Cambria Math" w:eastAsia="新細明體" w:hAnsi="Times New Roman" w:cs="Times New Roman"/>
                <w:kern w:val="0"/>
                <w:szCs w:val="24"/>
              </w:rPr>
              <m:t xml:space="preserve">Eq. </m:t>
            </m:r>
          </m:e>
        </m:d>
        <m:r>
          <m:rPr>
            <m:sty m:val="p"/>
          </m:rPr>
          <w:rPr>
            <w:rFonts w:ascii="Cambria Math" w:eastAsia="新細明體" w:hAnsi="Times New Roman" w:cs="Times New Roman"/>
            <w:kern w:val="0"/>
            <w:szCs w:val="24"/>
          </w:rPr>
          <m:t xml:space="preserve">, </m:t>
        </m:r>
        <m:acc>
          <m:accPr>
            <m:chr m:val="̅"/>
            <m:ctrlPr>
              <w:rPr>
                <w:rFonts w:ascii="Cambria Math" w:eastAsia="新細明體" w:hAnsi="Times New Roman" w:cs="Times New Roman"/>
                <w:kern w:val="0"/>
                <w:szCs w:val="24"/>
              </w:rPr>
            </m:ctrlPr>
          </m:accPr>
          <m:e>
            <m:r>
              <m:rPr>
                <m:sty m:val="p"/>
              </m:rPr>
              <w:rPr>
                <w:rFonts w:ascii="Cambria Math" w:eastAsia="新細明體" w:hAnsi="Times New Roman" w:cs="Times New Roman"/>
                <w:kern w:val="0"/>
                <w:szCs w:val="24"/>
              </w:rPr>
              <m:t>C</m:t>
            </m:r>
          </m:e>
        </m:acc>
        <m:r>
          <m:rPr>
            <m:sty m:val="p"/>
          </m:rPr>
          <w:rPr>
            <w:rFonts w:ascii="Cambria Math" w:eastAsia="新細明體" w:hAnsi="Times New Roman" w:cs="Times New Roman"/>
            <w:kern w:val="0"/>
            <w:szCs w:val="24"/>
          </w:rPr>
          <m:t xml:space="preserve"> for color </m:t>
        </m:r>
        <m:d>
          <m:dPr>
            <m:ctrlPr>
              <w:rPr>
                <w:rFonts w:ascii="Cambria Math" w:eastAsia="新細明體" w:hAnsi="Times New Roman" w:cs="Times New Roman"/>
                <w:kern w:val="0"/>
                <w:szCs w:val="24"/>
              </w:rPr>
            </m:ctrlPr>
          </m:dPr>
          <m:e>
            <m:r>
              <m:rPr>
                <m:sty m:val="p"/>
              </m:rPr>
              <w:rPr>
                <w:rFonts w:ascii="Cambria Math" w:eastAsia="新細明體" w:hAnsi="Times New Roman" w:cs="Times New Roman"/>
                <w:kern w:val="0"/>
                <w:szCs w:val="24"/>
              </w:rPr>
              <m:t xml:space="preserve">Eq. </m:t>
            </m:r>
          </m:e>
        </m:d>
        <m:r>
          <m:rPr>
            <m:sty m:val="p"/>
          </m:rPr>
          <w:rPr>
            <w:rFonts w:ascii="Cambria Math" w:eastAsia="新細明體" w:hAnsi="Times New Roman" w:cs="Times New Roman"/>
            <w:kern w:val="0"/>
            <w:szCs w:val="24"/>
          </w:rPr>
          <m:t xml:space="preserve">, and </m:t>
        </m:r>
        <m:acc>
          <m:accPr>
            <m:chr m:val="̅"/>
            <m:ctrlPr>
              <w:rPr>
                <w:rFonts w:ascii="Cambria Math" w:eastAsia="新細明體" w:hAnsi="Times New Roman" w:cs="Times New Roman"/>
                <w:kern w:val="0"/>
                <w:szCs w:val="24"/>
              </w:rPr>
            </m:ctrlPr>
          </m:accPr>
          <m:e>
            <m:r>
              <m:rPr>
                <m:sty m:val="p"/>
              </m:rPr>
              <w:rPr>
                <w:rFonts w:ascii="Cambria Math" w:eastAsia="新細明體" w:hAnsi="Times New Roman" w:cs="Times New Roman"/>
                <w:kern w:val="0"/>
                <w:szCs w:val="24"/>
              </w:rPr>
              <m:t xml:space="preserve">O </m:t>
            </m:r>
          </m:e>
        </m:acc>
        <m:r>
          <m:rPr>
            <m:sty m:val="p"/>
          </m:rPr>
          <w:rPr>
            <w:rFonts w:ascii="Cambria Math" w:eastAsia="新細明體" w:hAnsi="Times New Roman" w:cs="Times New Roman"/>
            <w:kern w:val="0"/>
            <w:szCs w:val="24"/>
          </w:rPr>
          <m:t xml:space="preserve"> for orientation (Eq.7)</m:t>
        </m:r>
      </m:oMath>
      <w:r w:rsidRPr="00FE387C">
        <w:rPr>
          <w:rFonts w:ascii="Times New Roman" w:eastAsia="新細明體" w:hAnsi="Times New Roman" w:cs="Times New Roman"/>
          <w:kern w:val="0"/>
          <w:szCs w:val="24"/>
        </w:rPr>
        <w:t>This is obtained through across-scale addition</w:t>
      </w:r>
      <w:r w:rsidR="006A0E34" w:rsidRPr="00FE387C">
        <w:rPr>
          <w:rFonts w:ascii="Times New Roman" w:eastAsia="新細明體" w:hAnsi="Times New Roman" w:cs="Times New Roman" w:hint="eastAsia"/>
          <w:kern w:val="0"/>
          <w:szCs w:val="24"/>
        </w:rPr>
        <w:t>,</w:t>
      </w:r>
      <w:r w:rsidR="006A0E34" w:rsidRPr="00FE387C">
        <w:rPr>
          <w:rFonts w:ascii="Times New Roman" w:eastAsia="新細明體" w:hAnsi="Times New Roman" w:cs="Times New Roman" w:hint="eastAsia"/>
          <w:kern w:val="0"/>
          <w:szCs w:val="24"/>
        </w:rPr>
        <w:t>“</w:t>
      </w:r>
      <w:r w:rsidR="006A0E34" w:rsidRPr="00FE387C">
        <w:rPr>
          <w:rFonts w:ascii="Times New Roman" w:eastAsia="新細明體" w:hAnsi="Times New Roman" w:cs="Times New Roman" w:hint="eastAsia"/>
          <w:noProof/>
          <w:kern w:val="0"/>
          <w:szCs w:val="24"/>
        </w:rPr>
        <w:drawing>
          <wp:inline distT="0" distB="0" distL="0" distR="0">
            <wp:extent cx="161925" cy="149705"/>
            <wp:effectExtent l="19050" t="0" r="9525" b="0"/>
            <wp:docPr id="57" name="圖片 55" descr="未命名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02.png"/>
                    <pic:cNvPicPr/>
                  </pic:nvPicPr>
                  <pic:blipFill>
                    <a:blip r:embed="rId28" cstate="print"/>
                    <a:srcRect l="20000" t="22403" r="41707" b="29870"/>
                    <a:stretch>
                      <a:fillRect/>
                    </a:stretch>
                  </pic:blipFill>
                  <pic:spPr>
                    <a:xfrm>
                      <a:off x="0" y="0"/>
                      <a:ext cx="172845" cy="159801"/>
                    </a:xfrm>
                    <a:prstGeom prst="rect">
                      <a:avLst/>
                    </a:prstGeom>
                  </pic:spPr>
                </pic:pic>
              </a:graphicData>
            </a:graphic>
          </wp:inline>
        </w:drawing>
      </w:r>
      <w:r w:rsidR="006A0E34" w:rsidRPr="00FE387C">
        <w:rPr>
          <w:rFonts w:ascii="Times New Roman" w:eastAsia="新細明體" w:hAnsi="Times New Roman" w:cs="Times New Roman" w:hint="eastAsia"/>
          <w:kern w:val="0"/>
          <w:szCs w:val="24"/>
        </w:rPr>
        <w:t>”</w:t>
      </w:r>
      <w:r w:rsidR="006A0E34" w:rsidRPr="00FE387C">
        <w:rPr>
          <w:rFonts w:ascii="Times New Roman" w:eastAsia="新細明體" w:hAnsi="Times New Roman" w:cs="Times New Roman" w:hint="eastAsia"/>
          <w:kern w:val="0"/>
          <w:szCs w:val="24"/>
        </w:rPr>
        <w:t>,</w:t>
      </w:r>
      <w:r w:rsidRPr="00FE387C">
        <w:rPr>
          <w:rFonts w:ascii="Times New Roman" w:eastAsia="新細明體" w:hAnsi="Times New Roman" w:cs="Times New Roman"/>
          <w:kern w:val="0"/>
          <w:szCs w:val="24"/>
        </w:rPr>
        <w:t xml:space="preserve"> </w:t>
      </w:r>
      <w:r w:rsidR="006A0E34" w:rsidRPr="00FE387C">
        <w:rPr>
          <w:rFonts w:ascii="Times New Roman" w:eastAsia="新細明體" w:hAnsi="Times New Roman" w:cs="Times New Roman" w:hint="eastAsia"/>
          <w:kern w:val="0"/>
          <w:szCs w:val="24"/>
        </w:rPr>
        <w:t>which consists of</w:t>
      </w:r>
      <w:r w:rsidRPr="00FE387C">
        <w:rPr>
          <w:rFonts w:ascii="Times New Roman" w:eastAsia="新細明體" w:hAnsi="Times New Roman" w:cs="Times New Roman"/>
          <w:kern w:val="0"/>
          <w:szCs w:val="24"/>
        </w:rPr>
        <w:t xml:space="preserve"> reducing </w:t>
      </w:r>
      <w:r w:rsidR="006A0E34" w:rsidRPr="00FE387C">
        <w:rPr>
          <w:rFonts w:ascii="Times New Roman" w:eastAsia="新細明體" w:hAnsi="Times New Roman" w:cs="Times New Roman" w:hint="eastAsia"/>
          <w:kern w:val="0"/>
          <w:szCs w:val="24"/>
        </w:rPr>
        <w:t xml:space="preserve">of </w:t>
      </w:r>
      <w:r w:rsidRPr="00FE387C">
        <w:rPr>
          <w:rFonts w:ascii="Times New Roman" w:eastAsia="新細明體" w:hAnsi="Times New Roman" w:cs="Times New Roman"/>
          <w:kern w:val="0"/>
          <w:szCs w:val="24"/>
        </w:rPr>
        <w:t xml:space="preserve">each map to </w:t>
      </w:r>
      <w:r w:rsidR="006A0E34" w:rsidRPr="00FE387C">
        <w:rPr>
          <w:rFonts w:ascii="Times New Roman" w:eastAsia="新細明體" w:hAnsi="Times New Roman" w:cs="Times New Roman"/>
          <w:kern w:val="0"/>
          <w:szCs w:val="24"/>
        </w:rPr>
        <w:t>scale 4</w:t>
      </w:r>
      <w:r w:rsidRPr="00FE387C">
        <w:rPr>
          <w:rFonts w:ascii="Times New Roman" w:eastAsia="新細明體" w:hAnsi="Times New Roman" w:cs="Times New Roman"/>
          <w:kern w:val="0"/>
          <w:szCs w:val="24"/>
        </w:rPr>
        <w:t xml:space="preserve"> and point-by-point addition.</w:t>
      </w:r>
    </w:p>
    <w:p w:rsidR="00544C86" w:rsidRPr="00FE387C" w:rsidRDefault="00544C86" w:rsidP="00640CD1">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noProof/>
          <w:kern w:val="0"/>
          <w:szCs w:val="24"/>
        </w:rPr>
        <w:drawing>
          <wp:inline distT="0" distB="0" distL="0" distR="0">
            <wp:extent cx="1579356" cy="514350"/>
            <wp:effectExtent l="19050" t="0" r="1794" b="0"/>
            <wp:docPr id="59" name="圖片 58"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29" cstate="print"/>
                    <a:stretch>
                      <a:fillRect/>
                    </a:stretch>
                  </pic:blipFill>
                  <pic:spPr>
                    <a:xfrm>
                      <a:off x="0" y="0"/>
                      <a:ext cx="1590590" cy="518009"/>
                    </a:xfrm>
                    <a:prstGeom prst="rect">
                      <a:avLst/>
                    </a:prstGeom>
                  </pic:spPr>
                </pic:pic>
              </a:graphicData>
            </a:graphic>
          </wp:inline>
        </w:drawing>
      </w:r>
      <w:r w:rsidR="004C3D6A">
        <w:rPr>
          <w:rFonts w:ascii="Times New Roman" w:eastAsia="新細明體" w:hAnsi="Times New Roman" w:cs="Times New Roman" w:hint="eastAsia"/>
          <w:kern w:val="0"/>
          <w:szCs w:val="24"/>
        </w:rPr>
        <w:t>(5)</w:t>
      </w:r>
    </w:p>
    <w:p w:rsidR="00544C86" w:rsidRPr="00FE387C" w:rsidRDefault="00544C86" w:rsidP="00640CD1">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noProof/>
          <w:kern w:val="0"/>
          <w:szCs w:val="24"/>
        </w:rPr>
        <w:drawing>
          <wp:inline distT="0" distB="0" distL="0" distR="0">
            <wp:extent cx="2566801" cy="476250"/>
            <wp:effectExtent l="19050" t="0" r="4949" b="0"/>
            <wp:docPr id="62" name="圖片 59"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30" cstate="print"/>
                    <a:stretch>
                      <a:fillRect/>
                    </a:stretch>
                  </pic:blipFill>
                  <pic:spPr>
                    <a:xfrm>
                      <a:off x="0" y="0"/>
                      <a:ext cx="2566801" cy="476250"/>
                    </a:xfrm>
                    <a:prstGeom prst="rect">
                      <a:avLst/>
                    </a:prstGeom>
                  </pic:spPr>
                </pic:pic>
              </a:graphicData>
            </a:graphic>
          </wp:inline>
        </w:drawing>
      </w:r>
      <w:r w:rsidR="004C3D6A">
        <w:rPr>
          <w:rFonts w:ascii="Times New Roman" w:eastAsia="新細明體" w:hAnsi="Times New Roman" w:cs="Times New Roman" w:hint="eastAsia"/>
          <w:kern w:val="0"/>
          <w:szCs w:val="24"/>
        </w:rPr>
        <w:t>(6)</w:t>
      </w:r>
    </w:p>
    <w:p w:rsidR="00640CD1" w:rsidRPr="00FE387C" w:rsidRDefault="00544C86" w:rsidP="00640CD1">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noProof/>
          <w:kern w:val="0"/>
          <w:szCs w:val="24"/>
        </w:rPr>
        <w:drawing>
          <wp:inline distT="0" distB="0" distL="0" distR="0">
            <wp:extent cx="2888684" cy="466725"/>
            <wp:effectExtent l="19050" t="0" r="6916" b="9525"/>
            <wp:docPr id="61" name="圖片 57" des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g"/>
                    <pic:cNvPicPr/>
                  </pic:nvPicPr>
                  <pic:blipFill>
                    <a:blip r:embed="rId31" cstate="print"/>
                    <a:stretch>
                      <a:fillRect/>
                    </a:stretch>
                  </pic:blipFill>
                  <pic:spPr>
                    <a:xfrm>
                      <a:off x="0" y="0"/>
                      <a:ext cx="2903831" cy="469172"/>
                    </a:xfrm>
                    <a:prstGeom prst="rect">
                      <a:avLst/>
                    </a:prstGeom>
                  </pic:spPr>
                </pic:pic>
              </a:graphicData>
            </a:graphic>
          </wp:inline>
        </w:drawing>
      </w:r>
      <w:r w:rsidR="004C3D6A">
        <w:rPr>
          <w:rFonts w:ascii="Times New Roman" w:eastAsia="新細明體" w:hAnsi="Times New Roman" w:cs="Times New Roman" w:hint="eastAsia"/>
          <w:kern w:val="0"/>
          <w:szCs w:val="24"/>
        </w:rPr>
        <w:t>(7)</w:t>
      </w:r>
    </w:p>
    <w:p w:rsidR="00266D72" w:rsidRPr="00FE387C" w:rsidRDefault="00266D72" w:rsidP="00640CD1">
      <w:pPr>
        <w:widowControl/>
        <w:spacing w:line="360" w:lineRule="atLeast"/>
        <w:ind w:left="-360"/>
        <w:jc w:val="center"/>
        <w:textAlignment w:val="baseline"/>
        <w:rPr>
          <w:rFonts w:ascii="Times New Roman" w:eastAsia="新細明體" w:hAnsi="Times New Roman" w:cs="Times New Roman"/>
          <w:kern w:val="0"/>
          <w:szCs w:val="24"/>
        </w:rPr>
      </w:pPr>
    </w:p>
    <w:p w:rsidR="00266D72" w:rsidRPr="00FE387C" w:rsidRDefault="00266D72" w:rsidP="00640CD1">
      <w:pPr>
        <w:widowControl/>
        <w:spacing w:line="360" w:lineRule="atLeast"/>
        <w:ind w:left="-360"/>
        <w:jc w:val="center"/>
        <w:textAlignment w:val="baseline"/>
        <w:rPr>
          <w:rFonts w:ascii="Times New Roman" w:eastAsia="新細明體" w:hAnsi="Times New Roman" w:cs="Times New Roman"/>
          <w:kern w:val="0"/>
          <w:szCs w:val="24"/>
        </w:rPr>
      </w:pPr>
    </w:p>
    <w:p w:rsidR="00266D72" w:rsidRPr="00FE387C" w:rsidRDefault="00266D72" w:rsidP="00640CD1">
      <w:pPr>
        <w:widowControl/>
        <w:spacing w:line="360" w:lineRule="atLeast"/>
        <w:ind w:left="-360"/>
        <w:jc w:val="center"/>
        <w:textAlignment w:val="baseline"/>
        <w:rPr>
          <w:rFonts w:ascii="Times New Roman" w:eastAsia="新細明體" w:hAnsi="Times New Roman" w:cs="Times New Roman"/>
          <w:kern w:val="0"/>
          <w:szCs w:val="24"/>
        </w:rPr>
      </w:pPr>
    </w:p>
    <w:p w:rsidR="00640CD1" w:rsidRPr="00FE387C" w:rsidRDefault="00F64530" w:rsidP="009C74B8">
      <w:pPr>
        <w:pStyle w:val="a8"/>
        <w:widowControl/>
        <w:numPr>
          <w:ilvl w:val="2"/>
          <w:numId w:val="18"/>
        </w:numPr>
        <w:spacing w:line="360" w:lineRule="atLeast"/>
        <w:ind w:leftChars="0"/>
        <w:textAlignment w:val="baseline"/>
        <w:outlineLvl w:val="2"/>
        <w:rPr>
          <w:rFonts w:ascii="Times New Roman" w:eastAsia="新細明體" w:hAnsi="Times New Roman" w:cs="Times New Roman"/>
          <w:kern w:val="0"/>
          <w:szCs w:val="24"/>
        </w:rPr>
      </w:pPr>
      <w:bookmarkStart w:id="20" w:name="_Toc328681657"/>
      <w:r w:rsidRPr="00FE387C">
        <w:rPr>
          <w:rFonts w:ascii="Times New Roman" w:eastAsia="新細明體" w:hAnsi="Times New Roman" w:cs="Times New Roman"/>
          <w:kern w:val="0"/>
          <w:szCs w:val="24"/>
        </w:rPr>
        <w:lastRenderedPageBreak/>
        <w:t>Saliency Map</w:t>
      </w:r>
      <w:bookmarkEnd w:id="20"/>
    </w:p>
    <w:p w:rsidR="00F64530" w:rsidRPr="00FE387C" w:rsidRDefault="00640CD1" w:rsidP="00640CD1">
      <w:pPr>
        <w:widowControl/>
        <w:spacing w:line="360" w:lineRule="atLeast"/>
        <w:ind w:left="-36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noProof/>
          <w:kern w:val="0"/>
          <w:szCs w:val="24"/>
        </w:rPr>
        <w:drawing>
          <wp:inline distT="0" distB="0" distL="0" distR="0">
            <wp:extent cx="4624705" cy="1214362"/>
            <wp:effectExtent l="19050" t="0" r="4445" b="0"/>
            <wp:docPr id="18" name="圖片 15" descr="architectur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04.jpg"/>
                    <pic:cNvPicPr/>
                  </pic:nvPicPr>
                  <pic:blipFill>
                    <a:blip r:embed="rId32" cstate="print"/>
                    <a:stretch>
                      <a:fillRect/>
                    </a:stretch>
                  </pic:blipFill>
                  <pic:spPr>
                    <a:xfrm>
                      <a:off x="0" y="0"/>
                      <a:ext cx="4633211" cy="1216595"/>
                    </a:xfrm>
                    <a:prstGeom prst="rect">
                      <a:avLst/>
                    </a:prstGeom>
                  </pic:spPr>
                </pic:pic>
              </a:graphicData>
            </a:graphic>
          </wp:inline>
        </w:drawing>
      </w:r>
    </w:p>
    <w:p w:rsidR="00266D72" w:rsidRPr="00FE387C" w:rsidRDefault="00266D72" w:rsidP="00640CD1">
      <w:pPr>
        <w:widowControl/>
        <w:spacing w:line="360" w:lineRule="atLeast"/>
        <w:ind w:left="-360"/>
        <w:jc w:val="center"/>
        <w:textAlignment w:val="baseline"/>
        <w:rPr>
          <w:rFonts w:ascii="Times New Roman" w:eastAsia="新細明體" w:hAnsi="Times New Roman" w:cs="Times New Roman"/>
          <w:kern w:val="0"/>
          <w:sz w:val="20"/>
          <w:szCs w:val="20"/>
        </w:rPr>
      </w:pPr>
      <w:r w:rsidRPr="00FE387C">
        <w:rPr>
          <w:rFonts w:ascii="Times New Roman" w:eastAsia="新細明體" w:hAnsi="Times New Roman" w:cs="Times New Roman" w:hint="eastAsia"/>
          <w:kern w:val="0"/>
          <w:sz w:val="20"/>
          <w:szCs w:val="20"/>
        </w:rPr>
        <w:t>Fig.11</w:t>
      </w:r>
    </w:p>
    <w:p w:rsidR="00E85179" w:rsidRPr="00FE387C" w:rsidRDefault="00135C7B" w:rsidP="00E85179">
      <w:pPr>
        <w:widowControl/>
        <w:spacing w:line="360" w:lineRule="atLeast"/>
        <w:ind w:leftChars="250" w:left="600"/>
        <w:jc w:val="both"/>
        <w:textAlignment w:val="baseline"/>
        <w:rPr>
          <w:rFonts w:ascii="Times New Roman" w:eastAsia="新細明體" w:hAnsi="Times New Roman" w:cs="Times New Roman"/>
          <w:kern w:val="0"/>
          <w:szCs w:val="24"/>
        </w:rPr>
      </w:pPr>
      <w:r>
        <w:rPr>
          <w:rFonts w:ascii="Times New Roman" w:eastAsia="新細明體" w:hAnsi="Times New Roman" w:cs="Times New Roman" w:hint="eastAsia"/>
          <w:kern w:val="0"/>
          <w:szCs w:val="24"/>
        </w:rPr>
        <w:tab/>
      </w:r>
      <w:r w:rsidR="00E85179" w:rsidRPr="00FE387C">
        <w:rPr>
          <w:rFonts w:ascii="Times New Roman" w:eastAsia="新細明體" w:hAnsi="Times New Roman" w:cs="Times New Roman"/>
          <w:kern w:val="0"/>
          <w:szCs w:val="24"/>
        </w:rPr>
        <w:t>The three conspicuity maps are normalized and summed into the final input S to the salienc</w:t>
      </w:r>
      <w:r w:rsidR="00D756AE">
        <w:rPr>
          <w:rFonts w:ascii="Times New Roman" w:eastAsia="新細明體" w:hAnsi="Times New Roman" w:cs="Times New Roman" w:hint="eastAsia"/>
          <w:kern w:val="0"/>
          <w:szCs w:val="24"/>
        </w:rPr>
        <w:t>y</w:t>
      </w:r>
      <w:r w:rsidR="00E85179" w:rsidRPr="00FE387C">
        <w:rPr>
          <w:rFonts w:ascii="Times New Roman" w:eastAsia="新細明體" w:hAnsi="Times New Roman" w:cs="Times New Roman"/>
          <w:kern w:val="0"/>
          <w:szCs w:val="24"/>
        </w:rPr>
        <w:t xml:space="preserve"> map.  </w:t>
      </w:r>
    </w:p>
    <w:p w:rsidR="00E85179" w:rsidRPr="00FE387C" w:rsidRDefault="00E85179" w:rsidP="00E85179">
      <w:pPr>
        <w:widowControl/>
        <w:spacing w:line="360" w:lineRule="atLeast"/>
        <w:ind w:leftChars="250" w:left="600"/>
        <w:jc w:val="center"/>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noProof/>
          <w:kern w:val="0"/>
          <w:szCs w:val="24"/>
        </w:rPr>
        <w:drawing>
          <wp:inline distT="0" distB="0" distL="0" distR="0">
            <wp:extent cx="2266950" cy="423313"/>
            <wp:effectExtent l="19050" t="0" r="0" b="0"/>
            <wp:docPr id="63" name="圖片 62" desc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33" cstate="print"/>
                    <a:stretch>
                      <a:fillRect/>
                    </a:stretch>
                  </pic:blipFill>
                  <pic:spPr>
                    <a:xfrm>
                      <a:off x="0" y="0"/>
                      <a:ext cx="2275754" cy="424957"/>
                    </a:xfrm>
                    <a:prstGeom prst="rect">
                      <a:avLst/>
                    </a:prstGeom>
                  </pic:spPr>
                </pic:pic>
              </a:graphicData>
            </a:graphic>
          </wp:inline>
        </w:drawing>
      </w:r>
      <w:r w:rsidR="004C3D6A">
        <w:rPr>
          <w:rFonts w:ascii="Times New Roman" w:eastAsia="新細明體" w:hAnsi="Times New Roman" w:cs="Times New Roman" w:hint="eastAsia"/>
          <w:kern w:val="0"/>
          <w:szCs w:val="24"/>
        </w:rPr>
        <w:t>(8)</w:t>
      </w:r>
    </w:p>
    <w:p w:rsidR="00D608FF" w:rsidRPr="00FE387C" w:rsidRDefault="00D608FF" w:rsidP="00E85179">
      <w:pPr>
        <w:widowControl/>
        <w:spacing w:line="360" w:lineRule="atLeast"/>
        <w:ind w:leftChars="250" w:left="600"/>
        <w:jc w:val="center"/>
        <w:textAlignment w:val="baseline"/>
        <w:rPr>
          <w:rFonts w:ascii="Times New Roman" w:eastAsia="新細明體" w:hAnsi="Times New Roman" w:cs="Times New Roman"/>
          <w:kern w:val="0"/>
          <w:szCs w:val="24"/>
        </w:rPr>
      </w:pPr>
    </w:p>
    <w:p w:rsidR="00D608FF" w:rsidRPr="00FE387C" w:rsidRDefault="00D608FF" w:rsidP="00E85179">
      <w:pPr>
        <w:widowControl/>
        <w:spacing w:line="360" w:lineRule="atLeast"/>
        <w:ind w:leftChars="250" w:left="600"/>
        <w:jc w:val="center"/>
        <w:textAlignment w:val="baseline"/>
        <w:rPr>
          <w:rFonts w:ascii="Times New Roman" w:eastAsia="新細明體" w:hAnsi="Times New Roman" w:cs="Times New Roman"/>
          <w:kern w:val="0"/>
          <w:szCs w:val="24"/>
        </w:rPr>
      </w:pPr>
    </w:p>
    <w:p w:rsidR="00D608FF" w:rsidRPr="00FE387C" w:rsidRDefault="00D608FF" w:rsidP="00E85179">
      <w:pPr>
        <w:widowControl/>
        <w:spacing w:line="360" w:lineRule="atLeast"/>
        <w:ind w:leftChars="250" w:left="600"/>
        <w:jc w:val="center"/>
        <w:textAlignment w:val="baseline"/>
        <w:rPr>
          <w:rFonts w:ascii="Times New Roman" w:eastAsia="新細明體" w:hAnsi="Times New Roman" w:cs="Times New Roman"/>
          <w:kern w:val="0"/>
          <w:szCs w:val="24"/>
        </w:rPr>
      </w:pPr>
    </w:p>
    <w:p w:rsidR="00266D72" w:rsidRPr="00FE387C" w:rsidRDefault="00266D72" w:rsidP="00E85179">
      <w:pPr>
        <w:widowControl/>
        <w:spacing w:line="360" w:lineRule="atLeast"/>
        <w:ind w:leftChars="250" w:left="600"/>
        <w:jc w:val="center"/>
        <w:textAlignment w:val="baseline"/>
        <w:rPr>
          <w:rFonts w:ascii="Times New Roman" w:eastAsia="新細明體" w:hAnsi="Times New Roman" w:cs="Times New Roman"/>
          <w:kern w:val="0"/>
          <w:szCs w:val="24"/>
        </w:rPr>
      </w:pPr>
    </w:p>
    <w:p w:rsidR="00266D72" w:rsidRPr="00FE387C" w:rsidRDefault="00266D72" w:rsidP="00E85179">
      <w:pPr>
        <w:widowControl/>
        <w:spacing w:line="360" w:lineRule="atLeast"/>
        <w:ind w:leftChars="250" w:left="600"/>
        <w:jc w:val="center"/>
        <w:textAlignment w:val="baseline"/>
        <w:rPr>
          <w:rFonts w:ascii="Times New Roman" w:eastAsia="新細明體" w:hAnsi="Times New Roman" w:cs="Times New Roman"/>
          <w:kern w:val="0"/>
          <w:szCs w:val="24"/>
        </w:rPr>
      </w:pPr>
    </w:p>
    <w:p w:rsidR="00266D72" w:rsidRPr="00FE387C" w:rsidRDefault="00266D72" w:rsidP="00E85179">
      <w:pPr>
        <w:widowControl/>
        <w:spacing w:line="360" w:lineRule="atLeast"/>
        <w:ind w:leftChars="250" w:left="600"/>
        <w:jc w:val="center"/>
        <w:textAlignment w:val="baseline"/>
        <w:rPr>
          <w:rFonts w:ascii="Times New Roman" w:eastAsia="新細明體" w:hAnsi="Times New Roman" w:cs="Times New Roman"/>
          <w:kern w:val="0"/>
          <w:szCs w:val="24"/>
        </w:rPr>
      </w:pPr>
    </w:p>
    <w:p w:rsidR="00266D72" w:rsidRPr="00FE387C" w:rsidRDefault="00266D72" w:rsidP="00E85179">
      <w:pPr>
        <w:widowControl/>
        <w:spacing w:line="360" w:lineRule="atLeast"/>
        <w:ind w:leftChars="250" w:left="600"/>
        <w:jc w:val="center"/>
        <w:textAlignment w:val="baseline"/>
        <w:rPr>
          <w:rFonts w:ascii="Times New Roman" w:eastAsia="新細明體" w:hAnsi="Times New Roman" w:cs="Times New Roman"/>
          <w:kern w:val="0"/>
          <w:szCs w:val="24"/>
        </w:rPr>
      </w:pPr>
    </w:p>
    <w:p w:rsidR="00266D72" w:rsidRDefault="00266D72"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Default="004C3D6A" w:rsidP="00E85179">
      <w:pPr>
        <w:widowControl/>
        <w:spacing w:line="360" w:lineRule="atLeast"/>
        <w:ind w:leftChars="250" w:left="600"/>
        <w:jc w:val="center"/>
        <w:textAlignment w:val="baseline"/>
        <w:rPr>
          <w:rFonts w:ascii="Times New Roman" w:eastAsia="新細明體" w:hAnsi="Times New Roman" w:cs="Times New Roman" w:hint="eastAsia"/>
          <w:kern w:val="0"/>
          <w:szCs w:val="24"/>
        </w:rPr>
      </w:pPr>
    </w:p>
    <w:p w:rsidR="004C3D6A" w:rsidRPr="00FE387C" w:rsidRDefault="004C3D6A" w:rsidP="00E85179">
      <w:pPr>
        <w:widowControl/>
        <w:spacing w:line="360" w:lineRule="atLeast"/>
        <w:ind w:leftChars="250" w:left="600"/>
        <w:jc w:val="center"/>
        <w:textAlignment w:val="baseline"/>
        <w:rPr>
          <w:rFonts w:ascii="Times New Roman" w:eastAsia="新細明體" w:hAnsi="Times New Roman" w:cs="Times New Roman"/>
          <w:kern w:val="0"/>
          <w:szCs w:val="24"/>
        </w:rPr>
      </w:pPr>
    </w:p>
    <w:p w:rsidR="00D608FF" w:rsidRPr="00FE387C" w:rsidRDefault="00D608FF" w:rsidP="00E85179">
      <w:pPr>
        <w:widowControl/>
        <w:spacing w:line="360" w:lineRule="atLeast"/>
        <w:ind w:leftChars="250" w:left="600"/>
        <w:jc w:val="center"/>
        <w:textAlignment w:val="baseline"/>
        <w:rPr>
          <w:rFonts w:ascii="Times New Roman" w:eastAsia="新細明體" w:hAnsi="Times New Roman" w:cs="Times New Roman"/>
          <w:kern w:val="0"/>
          <w:szCs w:val="24"/>
        </w:rPr>
      </w:pPr>
    </w:p>
    <w:p w:rsidR="00D608FF" w:rsidRPr="00FE387C" w:rsidRDefault="00D608FF" w:rsidP="00E85179">
      <w:pPr>
        <w:widowControl/>
        <w:spacing w:line="360" w:lineRule="atLeast"/>
        <w:ind w:leftChars="250" w:left="600"/>
        <w:jc w:val="center"/>
        <w:textAlignment w:val="baseline"/>
        <w:rPr>
          <w:rFonts w:ascii="Times New Roman" w:eastAsia="新細明體" w:hAnsi="Times New Roman" w:cs="Times New Roman"/>
          <w:kern w:val="0"/>
          <w:szCs w:val="24"/>
        </w:rPr>
      </w:pPr>
    </w:p>
    <w:p w:rsidR="00F15321" w:rsidRPr="00FE387C" w:rsidRDefault="00F64530" w:rsidP="009C74B8">
      <w:pPr>
        <w:pStyle w:val="a8"/>
        <w:widowControl/>
        <w:numPr>
          <w:ilvl w:val="2"/>
          <w:numId w:val="18"/>
        </w:numPr>
        <w:spacing w:line="360" w:lineRule="atLeast"/>
        <w:ind w:leftChars="0"/>
        <w:textAlignment w:val="baseline"/>
        <w:outlineLvl w:val="2"/>
        <w:rPr>
          <w:rFonts w:ascii="Times New Roman" w:eastAsia="新細明體" w:hAnsi="Times New Roman" w:cs="Times New Roman"/>
          <w:kern w:val="0"/>
          <w:sz w:val="28"/>
          <w:szCs w:val="28"/>
        </w:rPr>
      </w:pPr>
      <w:bookmarkStart w:id="21" w:name="_Toc328681658"/>
      <w:r w:rsidRPr="00FE387C">
        <w:rPr>
          <w:rFonts w:ascii="Times New Roman" w:eastAsia="新細明體" w:hAnsi="Times New Roman" w:cs="Times New Roman"/>
          <w:kern w:val="0"/>
          <w:sz w:val="28"/>
          <w:szCs w:val="28"/>
        </w:rPr>
        <w:lastRenderedPageBreak/>
        <w:t>Example</w:t>
      </w:r>
      <w:bookmarkEnd w:id="21"/>
    </w:p>
    <w:tbl>
      <w:tblPr>
        <w:tblStyle w:val="-1"/>
        <w:tblW w:w="0" w:type="auto"/>
        <w:jc w:val="center"/>
        <w:tblLayout w:type="fixed"/>
        <w:tblLook w:val="04A0"/>
      </w:tblPr>
      <w:tblGrid>
        <w:gridCol w:w="3118"/>
        <w:gridCol w:w="3736"/>
      </w:tblGrid>
      <w:tr w:rsidR="00D608FF" w:rsidRPr="00FE387C" w:rsidTr="00B82DFA">
        <w:trPr>
          <w:cnfStyle w:val="100000000000"/>
          <w:jc w:val="center"/>
        </w:trPr>
        <w:tc>
          <w:tcPr>
            <w:cnfStyle w:val="001000000000"/>
            <w:tcW w:w="6854" w:type="dxa"/>
            <w:gridSpan w:val="2"/>
          </w:tcPr>
          <w:p w:rsidR="00D608FF" w:rsidRPr="00FE387C" w:rsidRDefault="00D608FF" w:rsidP="00D608FF">
            <w:pPr>
              <w:widowControl/>
              <w:spacing w:line="360" w:lineRule="atLeast"/>
              <w:jc w:val="center"/>
              <w:textAlignment w:val="baseline"/>
              <w:rPr>
                <w:rFonts w:ascii="Times New Roman" w:eastAsia="新細明體" w:hAnsi="Times New Roman" w:cs="Times New Roman"/>
                <w:color w:val="auto"/>
                <w:kern w:val="0"/>
                <w:szCs w:val="24"/>
              </w:rPr>
            </w:pPr>
            <w:r w:rsidRPr="00FE387C">
              <w:rPr>
                <w:rFonts w:ascii="Times New Roman" w:eastAsia="新細明體" w:hAnsi="Times New Roman" w:cs="Times New Roman" w:hint="eastAsia"/>
                <w:bCs w:val="0"/>
                <w:color w:val="auto"/>
                <w:kern w:val="0"/>
                <w:szCs w:val="24"/>
              </w:rPr>
              <w:t>Original Image</w:t>
            </w:r>
          </w:p>
        </w:tc>
      </w:tr>
      <w:tr w:rsidR="00D608FF" w:rsidRPr="00FE387C" w:rsidTr="00F15321">
        <w:trPr>
          <w:cnfStyle w:val="000000100000"/>
          <w:jc w:val="center"/>
        </w:trPr>
        <w:tc>
          <w:tcPr>
            <w:cnfStyle w:val="001000000000"/>
            <w:tcW w:w="3118" w:type="dxa"/>
          </w:tcPr>
          <w:p w:rsidR="00D608FF" w:rsidRPr="00FE387C" w:rsidRDefault="00D608FF" w:rsidP="00B82DFA">
            <w:pPr>
              <w:widowControl/>
              <w:spacing w:line="360" w:lineRule="atLeast"/>
              <w:textAlignment w:val="baseline"/>
              <w:rPr>
                <w:rFonts w:ascii="Times New Roman" w:eastAsia="新細明體" w:hAnsi="Times New Roman" w:cs="Times New Roman"/>
                <w:noProof/>
                <w:color w:val="auto"/>
                <w:kern w:val="0"/>
                <w:sz w:val="32"/>
                <w:szCs w:val="32"/>
              </w:rPr>
            </w:pPr>
            <w:r w:rsidRPr="00FE387C">
              <w:rPr>
                <w:rFonts w:ascii="Times New Roman" w:eastAsia="新細明體" w:hAnsi="Times New Roman" w:cs="Times New Roman"/>
                <w:noProof/>
                <w:kern w:val="0"/>
                <w:sz w:val="32"/>
                <w:szCs w:val="32"/>
              </w:rPr>
              <w:drawing>
                <wp:inline distT="0" distB="0" distL="0" distR="0">
                  <wp:extent cx="1847850" cy="2463875"/>
                  <wp:effectExtent l="19050" t="0" r="0" b="0"/>
                  <wp:docPr id="66" name="圖片 8" descr="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34" cstate="print"/>
                          <a:stretch>
                            <a:fillRect/>
                          </a:stretch>
                        </pic:blipFill>
                        <pic:spPr>
                          <a:xfrm>
                            <a:off x="0" y="0"/>
                            <a:ext cx="1849956" cy="2466683"/>
                          </a:xfrm>
                          <a:prstGeom prst="rect">
                            <a:avLst/>
                          </a:prstGeom>
                        </pic:spPr>
                      </pic:pic>
                    </a:graphicData>
                  </a:graphic>
                </wp:inline>
              </w:drawing>
            </w:r>
          </w:p>
        </w:tc>
        <w:tc>
          <w:tcPr>
            <w:tcW w:w="3736" w:type="dxa"/>
          </w:tcPr>
          <w:p w:rsidR="00D608FF" w:rsidRPr="00FE387C" w:rsidRDefault="00D608FF" w:rsidP="00B82DFA">
            <w:pPr>
              <w:widowControl/>
              <w:spacing w:line="360" w:lineRule="atLeast"/>
              <w:textAlignment w:val="baseline"/>
              <w:cnfStyle w:val="000000100000"/>
              <w:rPr>
                <w:rFonts w:ascii="Times New Roman" w:eastAsia="新細明體" w:hAnsi="Times New Roman" w:cs="Times New Roman"/>
                <w:b/>
                <w:bCs/>
                <w:color w:val="auto"/>
                <w:kern w:val="0"/>
                <w:sz w:val="32"/>
                <w:szCs w:val="32"/>
              </w:rPr>
            </w:pPr>
          </w:p>
          <w:p w:rsidR="00D608FF" w:rsidRPr="00FE387C" w:rsidRDefault="00D608FF" w:rsidP="00B82DFA">
            <w:pPr>
              <w:widowControl/>
              <w:spacing w:line="360" w:lineRule="atLeast"/>
              <w:textAlignment w:val="baseline"/>
              <w:cnfStyle w:val="000000100000"/>
              <w:rPr>
                <w:rFonts w:ascii="Times New Roman" w:eastAsia="新細明體" w:hAnsi="Times New Roman" w:cs="Times New Roman"/>
                <w:b/>
                <w:bCs/>
                <w:color w:val="auto"/>
                <w:kern w:val="0"/>
                <w:sz w:val="32"/>
                <w:szCs w:val="32"/>
              </w:rPr>
            </w:pPr>
            <w:r w:rsidRPr="00FE387C">
              <w:rPr>
                <w:rFonts w:ascii="Times New Roman" w:eastAsia="新細明體" w:hAnsi="Times New Roman" w:cs="Times New Roman"/>
                <w:noProof/>
                <w:kern w:val="0"/>
                <w:sz w:val="32"/>
                <w:szCs w:val="32"/>
              </w:rPr>
              <w:drawing>
                <wp:inline distT="0" distB="0" distL="0" distR="0">
                  <wp:extent cx="2108203" cy="1581150"/>
                  <wp:effectExtent l="19050" t="0" r="6347" b="0"/>
                  <wp:docPr id="67" name="圖片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 cstate="print"/>
                          <a:stretch>
                            <a:fillRect/>
                          </a:stretch>
                        </pic:blipFill>
                        <pic:spPr>
                          <a:xfrm>
                            <a:off x="0" y="0"/>
                            <a:ext cx="2112470" cy="1584350"/>
                          </a:xfrm>
                          <a:prstGeom prst="rect">
                            <a:avLst/>
                          </a:prstGeom>
                        </pic:spPr>
                      </pic:pic>
                    </a:graphicData>
                  </a:graphic>
                </wp:inline>
              </w:drawing>
            </w:r>
          </w:p>
        </w:tc>
      </w:tr>
      <w:tr w:rsidR="00D608FF" w:rsidRPr="00FE387C" w:rsidTr="00B82DFA">
        <w:trPr>
          <w:jc w:val="center"/>
        </w:trPr>
        <w:tc>
          <w:tcPr>
            <w:cnfStyle w:val="001000000000"/>
            <w:tcW w:w="6854" w:type="dxa"/>
            <w:gridSpan w:val="2"/>
          </w:tcPr>
          <w:p w:rsidR="00D608FF" w:rsidRPr="00FE387C" w:rsidRDefault="00D608FF" w:rsidP="00D756AE">
            <w:pPr>
              <w:widowControl/>
              <w:spacing w:line="360" w:lineRule="atLeast"/>
              <w:jc w:val="center"/>
              <w:textAlignment w:val="baseline"/>
              <w:rPr>
                <w:rFonts w:ascii="Times New Roman" w:eastAsia="新細明體" w:hAnsi="Times New Roman" w:cs="Times New Roman"/>
                <w:b/>
                <w:bCs/>
                <w:color w:val="auto"/>
                <w:kern w:val="0"/>
                <w:szCs w:val="24"/>
              </w:rPr>
            </w:pPr>
            <w:r w:rsidRPr="00FE387C">
              <w:rPr>
                <w:rFonts w:ascii="Times New Roman" w:eastAsia="新細明體" w:hAnsi="Times New Roman" w:cs="Times New Roman" w:hint="eastAsia"/>
                <w:b/>
                <w:bCs/>
                <w:color w:val="auto"/>
                <w:kern w:val="0"/>
                <w:szCs w:val="24"/>
              </w:rPr>
              <w:t>Salienc</w:t>
            </w:r>
            <w:r w:rsidR="00D756AE">
              <w:rPr>
                <w:rFonts w:ascii="Times New Roman" w:eastAsia="新細明體" w:hAnsi="Times New Roman" w:cs="Times New Roman" w:hint="eastAsia"/>
                <w:b/>
                <w:bCs/>
                <w:color w:val="auto"/>
                <w:kern w:val="0"/>
                <w:szCs w:val="24"/>
              </w:rPr>
              <w:t>y</w:t>
            </w:r>
            <w:r w:rsidRPr="00FE387C">
              <w:rPr>
                <w:rFonts w:ascii="Times New Roman" w:eastAsia="新細明體" w:hAnsi="Times New Roman" w:cs="Times New Roman" w:hint="eastAsia"/>
                <w:b/>
                <w:bCs/>
                <w:color w:val="auto"/>
                <w:kern w:val="0"/>
                <w:szCs w:val="24"/>
              </w:rPr>
              <w:t xml:space="preserve"> Map</w:t>
            </w:r>
          </w:p>
        </w:tc>
      </w:tr>
      <w:tr w:rsidR="00F15321" w:rsidRPr="00FE387C" w:rsidTr="00F15321">
        <w:trPr>
          <w:cnfStyle w:val="000000100000"/>
          <w:jc w:val="center"/>
        </w:trPr>
        <w:tc>
          <w:tcPr>
            <w:cnfStyle w:val="001000000000"/>
            <w:tcW w:w="3118" w:type="dxa"/>
          </w:tcPr>
          <w:p w:rsidR="00F15321" w:rsidRPr="00FE387C" w:rsidRDefault="00F15321" w:rsidP="00B82DFA">
            <w:pPr>
              <w:widowControl/>
              <w:spacing w:line="360" w:lineRule="atLeast"/>
              <w:textAlignment w:val="baseline"/>
              <w:rPr>
                <w:rFonts w:ascii="Times New Roman" w:eastAsia="新細明體" w:hAnsi="Times New Roman" w:cs="Times New Roman"/>
                <w:noProof/>
                <w:color w:val="auto"/>
                <w:kern w:val="0"/>
                <w:sz w:val="32"/>
                <w:szCs w:val="32"/>
              </w:rPr>
            </w:pPr>
            <w:r w:rsidRPr="00FE387C">
              <w:rPr>
                <w:rFonts w:ascii="Times New Roman" w:eastAsia="新細明體" w:hAnsi="Times New Roman" w:cs="Times New Roman"/>
                <w:noProof/>
                <w:kern w:val="0"/>
                <w:sz w:val="32"/>
                <w:szCs w:val="32"/>
              </w:rPr>
              <w:drawing>
                <wp:inline distT="0" distB="0" distL="0" distR="0">
                  <wp:extent cx="1847850" cy="2535661"/>
                  <wp:effectExtent l="19050" t="0" r="0" b="0"/>
                  <wp:docPr id="47" name="圖片 9" descr="tes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02.jpg"/>
                          <pic:cNvPicPr/>
                        </pic:nvPicPr>
                        <pic:blipFill>
                          <a:blip r:embed="rId36" cstate="print"/>
                          <a:srcRect l="15933" t="4603" r="15806" b="9375"/>
                          <a:stretch>
                            <a:fillRect/>
                          </a:stretch>
                        </pic:blipFill>
                        <pic:spPr>
                          <a:xfrm>
                            <a:off x="0" y="0"/>
                            <a:ext cx="1847850" cy="2535661"/>
                          </a:xfrm>
                          <a:prstGeom prst="rect">
                            <a:avLst/>
                          </a:prstGeom>
                        </pic:spPr>
                      </pic:pic>
                    </a:graphicData>
                  </a:graphic>
                </wp:inline>
              </w:drawing>
            </w:r>
          </w:p>
        </w:tc>
        <w:tc>
          <w:tcPr>
            <w:tcW w:w="3736" w:type="dxa"/>
          </w:tcPr>
          <w:p w:rsidR="00F15321" w:rsidRPr="00FE387C" w:rsidRDefault="00F15321" w:rsidP="00B82DFA">
            <w:pPr>
              <w:widowControl/>
              <w:spacing w:line="360" w:lineRule="atLeast"/>
              <w:textAlignment w:val="baseline"/>
              <w:cnfStyle w:val="000000100000"/>
              <w:rPr>
                <w:rFonts w:ascii="Times New Roman" w:eastAsia="新細明體" w:hAnsi="Times New Roman" w:cs="Times New Roman"/>
                <w:noProof/>
                <w:color w:val="auto"/>
                <w:kern w:val="0"/>
                <w:sz w:val="32"/>
                <w:szCs w:val="32"/>
              </w:rPr>
            </w:pPr>
          </w:p>
          <w:p w:rsidR="00F15321" w:rsidRPr="00FE387C" w:rsidRDefault="00F15321" w:rsidP="00B82DFA">
            <w:pPr>
              <w:widowControl/>
              <w:spacing w:line="360" w:lineRule="atLeast"/>
              <w:textAlignment w:val="baseline"/>
              <w:cnfStyle w:val="000000100000"/>
              <w:rPr>
                <w:rFonts w:ascii="Times New Roman" w:eastAsia="新細明體" w:hAnsi="Times New Roman" w:cs="Times New Roman"/>
                <w:noProof/>
                <w:color w:val="auto"/>
                <w:kern w:val="0"/>
                <w:sz w:val="32"/>
                <w:szCs w:val="32"/>
              </w:rPr>
            </w:pPr>
            <w:r w:rsidRPr="00FE387C">
              <w:rPr>
                <w:rFonts w:ascii="Times New Roman" w:eastAsia="新細明體" w:hAnsi="Times New Roman" w:cs="Times New Roman"/>
                <w:noProof/>
                <w:kern w:val="0"/>
                <w:sz w:val="32"/>
                <w:szCs w:val="32"/>
              </w:rPr>
              <w:drawing>
                <wp:inline distT="0" distB="0" distL="0" distR="0">
                  <wp:extent cx="2162175" cy="1617237"/>
                  <wp:effectExtent l="19050" t="0" r="9525" b="0"/>
                  <wp:docPr id="50" name="圖片 17" descr="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2.jpg"/>
                          <pic:cNvPicPr/>
                        </pic:nvPicPr>
                        <pic:blipFill>
                          <a:blip r:embed="rId37" cstate="print"/>
                          <a:srcRect l="13569" t="7296" r="13864" b="13734"/>
                          <a:stretch>
                            <a:fillRect/>
                          </a:stretch>
                        </pic:blipFill>
                        <pic:spPr>
                          <a:xfrm>
                            <a:off x="0" y="0"/>
                            <a:ext cx="2162175" cy="1617237"/>
                          </a:xfrm>
                          <a:prstGeom prst="rect">
                            <a:avLst/>
                          </a:prstGeom>
                        </pic:spPr>
                      </pic:pic>
                    </a:graphicData>
                  </a:graphic>
                </wp:inline>
              </w:drawing>
            </w:r>
          </w:p>
        </w:tc>
      </w:tr>
      <w:tr w:rsidR="00D608FF" w:rsidRPr="00FE387C" w:rsidTr="00B82DFA">
        <w:trPr>
          <w:jc w:val="center"/>
        </w:trPr>
        <w:tc>
          <w:tcPr>
            <w:cnfStyle w:val="001000000000"/>
            <w:tcW w:w="6854" w:type="dxa"/>
            <w:gridSpan w:val="2"/>
          </w:tcPr>
          <w:p w:rsidR="00D608FF" w:rsidRPr="00FE387C" w:rsidRDefault="00D608FF" w:rsidP="00D608FF">
            <w:pPr>
              <w:widowControl/>
              <w:spacing w:line="360" w:lineRule="atLeast"/>
              <w:jc w:val="center"/>
              <w:textAlignment w:val="baseline"/>
              <w:rPr>
                <w:rFonts w:ascii="Times New Roman" w:eastAsia="新細明體" w:hAnsi="Times New Roman" w:cs="Times New Roman"/>
                <w:noProof/>
                <w:color w:val="auto"/>
                <w:kern w:val="0"/>
                <w:szCs w:val="24"/>
              </w:rPr>
            </w:pPr>
            <w:r w:rsidRPr="00FE387C">
              <w:rPr>
                <w:rFonts w:ascii="Times New Roman" w:eastAsia="新細明體" w:hAnsi="Times New Roman" w:cs="Times New Roman" w:hint="eastAsia"/>
                <w:noProof/>
                <w:color w:val="auto"/>
                <w:kern w:val="0"/>
                <w:szCs w:val="24"/>
              </w:rPr>
              <w:t>Combine salienc</w:t>
            </w:r>
            <w:r w:rsidR="00D756AE">
              <w:rPr>
                <w:rFonts w:ascii="Times New Roman" w:eastAsia="新細明體" w:hAnsi="Times New Roman" w:cs="Times New Roman" w:hint="eastAsia"/>
                <w:noProof/>
                <w:color w:val="auto"/>
                <w:kern w:val="0"/>
                <w:szCs w:val="24"/>
              </w:rPr>
              <w:t>y</w:t>
            </w:r>
            <w:r w:rsidRPr="00FE387C">
              <w:rPr>
                <w:rFonts w:ascii="Times New Roman" w:eastAsia="新細明體" w:hAnsi="Times New Roman" w:cs="Times New Roman" w:hint="eastAsia"/>
                <w:noProof/>
                <w:color w:val="auto"/>
                <w:kern w:val="0"/>
                <w:szCs w:val="24"/>
              </w:rPr>
              <w:t xml:space="preserve"> map with original image</w:t>
            </w:r>
          </w:p>
        </w:tc>
      </w:tr>
      <w:tr w:rsidR="00F15321" w:rsidRPr="00FE387C" w:rsidTr="00F15321">
        <w:trPr>
          <w:cnfStyle w:val="000000100000"/>
          <w:jc w:val="center"/>
        </w:trPr>
        <w:tc>
          <w:tcPr>
            <w:cnfStyle w:val="001000000000"/>
            <w:tcW w:w="3118" w:type="dxa"/>
          </w:tcPr>
          <w:p w:rsidR="00F15321" w:rsidRPr="00FE387C" w:rsidRDefault="004D2661" w:rsidP="00B82DFA">
            <w:pPr>
              <w:widowControl/>
              <w:spacing w:line="360" w:lineRule="atLeast"/>
              <w:textAlignment w:val="baseline"/>
              <w:rPr>
                <w:rFonts w:ascii="Times New Roman" w:eastAsia="新細明體" w:hAnsi="Times New Roman" w:cs="Times New Roman"/>
                <w:noProof/>
                <w:color w:val="auto"/>
                <w:kern w:val="0"/>
                <w:sz w:val="32"/>
                <w:szCs w:val="32"/>
              </w:rPr>
            </w:pPr>
            <w:r w:rsidRPr="004D2661">
              <w:rPr>
                <w:rFonts w:ascii="Times New Roman" w:eastAsia="新細明體" w:hAnsi="Times New Roman" w:cs="Times New Roman"/>
                <w:noProof/>
                <w:kern w:val="0"/>
                <w:szCs w:val="24"/>
              </w:rPr>
              <w:pict>
                <v:shapetype id="_x0000_t202" coordsize="21600,21600" o:spt="202" path="m,l,21600r21600,l21600,xe">
                  <v:stroke joinstyle="miter"/>
                  <v:path gradientshapeok="t" o:connecttype="rect"/>
                </v:shapetype>
                <v:shape id="_x0000_s1057" type="#_x0000_t202" style="position:absolute;margin-left:129.05pt;margin-top:203pt;width:87.25pt;height:21pt;z-index:251660288;mso-position-horizontal-relative:text;mso-position-vertical-relative:text;mso-width-relative:margin;mso-height-relative:margin" stroked="f">
                  <v:textbox>
                    <w:txbxContent>
                      <w:p w:rsidR="002248B7" w:rsidRPr="004D2661" w:rsidRDefault="002248B7">
                        <w:pPr>
                          <w:rPr>
                            <w:rFonts w:ascii="Times New Roman" w:hAnsi="Times New Roman" w:cs="Times New Roman"/>
                            <w:sz w:val="20"/>
                            <w:szCs w:val="20"/>
                          </w:rPr>
                        </w:pPr>
                        <w:r w:rsidRPr="004D2661">
                          <w:rPr>
                            <w:rFonts w:ascii="Times New Roman" w:hAnsi="Times New Roman" w:cs="Times New Roman"/>
                            <w:sz w:val="20"/>
                            <w:szCs w:val="20"/>
                          </w:rPr>
                          <w:t>Table</w:t>
                        </w:r>
                        <w:proofErr w:type="gramStart"/>
                        <w:r w:rsidRPr="004D2661">
                          <w:rPr>
                            <w:rFonts w:ascii="Times New Roman" w:hAnsi="Times New Roman" w:cs="Times New Roman"/>
                            <w:sz w:val="20"/>
                            <w:szCs w:val="20"/>
                          </w:rPr>
                          <w:t>,2</w:t>
                        </w:r>
                        <w:proofErr w:type="gramEnd"/>
                      </w:p>
                    </w:txbxContent>
                  </v:textbox>
                </v:shape>
              </w:pict>
            </w:r>
            <w:r w:rsidR="00F15321" w:rsidRPr="00FE387C">
              <w:rPr>
                <w:rFonts w:ascii="Times New Roman" w:eastAsia="新細明體" w:hAnsi="Times New Roman" w:cs="Times New Roman"/>
                <w:noProof/>
                <w:kern w:val="0"/>
                <w:sz w:val="32"/>
                <w:szCs w:val="32"/>
              </w:rPr>
              <w:drawing>
                <wp:inline distT="0" distB="0" distL="0" distR="0">
                  <wp:extent cx="1847850" cy="2463799"/>
                  <wp:effectExtent l="19050" t="0" r="0" b="0"/>
                  <wp:docPr id="53" name="圖片 10" descr="tes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03.jpg"/>
                          <pic:cNvPicPr/>
                        </pic:nvPicPr>
                        <pic:blipFill>
                          <a:blip r:embed="rId38" cstate="print"/>
                          <a:srcRect l="15284" t="5612" r="15873" b="10211"/>
                          <a:stretch>
                            <a:fillRect/>
                          </a:stretch>
                        </pic:blipFill>
                        <pic:spPr>
                          <a:xfrm>
                            <a:off x="0" y="0"/>
                            <a:ext cx="1850395" cy="2467193"/>
                          </a:xfrm>
                          <a:prstGeom prst="rect">
                            <a:avLst/>
                          </a:prstGeom>
                        </pic:spPr>
                      </pic:pic>
                    </a:graphicData>
                  </a:graphic>
                </wp:inline>
              </w:drawing>
            </w:r>
          </w:p>
        </w:tc>
        <w:tc>
          <w:tcPr>
            <w:tcW w:w="3736" w:type="dxa"/>
          </w:tcPr>
          <w:p w:rsidR="00F15321" w:rsidRPr="00FE387C" w:rsidRDefault="00F15321" w:rsidP="00B82DFA">
            <w:pPr>
              <w:widowControl/>
              <w:spacing w:line="360" w:lineRule="atLeast"/>
              <w:textAlignment w:val="baseline"/>
              <w:cnfStyle w:val="000000100000"/>
              <w:rPr>
                <w:rFonts w:ascii="Times New Roman" w:eastAsia="新細明體" w:hAnsi="Times New Roman" w:cs="Times New Roman"/>
                <w:noProof/>
                <w:color w:val="auto"/>
                <w:kern w:val="0"/>
                <w:sz w:val="32"/>
                <w:szCs w:val="32"/>
              </w:rPr>
            </w:pPr>
          </w:p>
          <w:p w:rsidR="00F15321" w:rsidRPr="00FE387C" w:rsidRDefault="00F15321" w:rsidP="00B82DFA">
            <w:pPr>
              <w:widowControl/>
              <w:spacing w:line="360" w:lineRule="atLeast"/>
              <w:textAlignment w:val="baseline"/>
              <w:cnfStyle w:val="000000100000"/>
              <w:rPr>
                <w:rFonts w:ascii="Times New Roman" w:eastAsia="新細明體" w:hAnsi="Times New Roman" w:cs="Times New Roman"/>
                <w:noProof/>
                <w:color w:val="auto"/>
                <w:kern w:val="0"/>
                <w:sz w:val="32"/>
                <w:szCs w:val="32"/>
              </w:rPr>
            </w:pPr>
            <w:r w:rsidRPr="00FE387C">
              <w:rPr>
                <w:rFonts w:ascii="Times New Roman" w:eastAsia="新細明體" w:hAnsi="Times New Roman" w:cs="Times New Roman"/>
                <w:noProof/>
                <w:kern w:val="0"/>
                <w:sz w:val="32"/>
                <w:szCs w:val="32"/>
              </w:rPr>
              <w:drawing>
                <wp:inline distT="0" distB="0" distL="0" distR="0">
                  <wp:extent cx="2190336" cy="1638300"/>
                  <wp:effectExtent l="19050" t="0" r="414" b="0"/>
                  <wp:docPr id="54" name="圖片 18" descr="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3.jpg"/>
                          <pic:cNvPicPr/>
                        </pic:nvPicPr>
                        <pic:blipFill>
                          <a:blip r:embed="rId39" cstate="print"/>
                          <a:srcRect l="13864" t="7296" r="13569" b="13734"/>
                          <a:stretch>
                            <a:fillRect/>
                          </a:stretch>
                        </pic:blipFill>
                        <pic:spPr>
                          <a:xfrm>
                            <a:off x="0" y="0"/>
                            <a:ext cx="2190336" cy="1638300"/>
                          </a:xfrm>
                          <a:prstGeom prst="rect">
                            <a:avLst/>
                          </a:prstGeom>
                        </pic:spPr>
                      </pic:pic>
                    </a:graphicData>
                  </a:graphic>
                </wp:inline>
              </w:drawing>
            </w:r>
          </w:p>
        </w:tc>
      </w:tr>
    </w:tbl>
    <w:p w:rsidR="00837F5B" w:rsidRPr="00FE387C" w:rsidRDefault="00837F5B" w:rsidP="009C74B8">
      <w:pPr>
        <w:pStyle w:val="a8"/>
        <w:widowControl/>
        <w:numPr>
          <w:ilvl w:val="1"/>
          <w:numId w:val="18"/>
        </w:numPr>
        <w:spacing w:line="360" w:lineRule="atLeast"/>
        <w:ind w:leftChars="0"/>
        <w:textAlignment w:val="baseline"/>
        <w:outlineLvl w:val="1"/>
        <w:rPr>
          <w:rFonts w:ascii="Times New Roman" w:hAnsi="Times New Roman" w:cs="Times New Roman"/>
          <w:kern w:val="0"/>
          <w:sz w:val="32"/>
          <w:szCs w:val="32"/>
        </w:rPr>
      </w:pPr>
      <w:bookmarkStart w:id="22" w:name="_Toc328681659"/>
      <w:r w:rsidRPr="00FE387C">
        <w:rPr>
          <w:rFonts w:ascii="Times New Roman" w:hAnsi="Times New Roman" w:cs="Times New Roman"/>
          <w:kern w:val="0"/>
          <w:sz w:val="32"/>
          <w:szCs w:val="32"/>
        </w:rPr>
        <w:lastRenderedPageBreak/>
        <w:t>Graph-Based Visual Saliency</w:t>
      </w:r>
      <w:r w:rsidR="00ED1888" w:rsidRPr="00FE387C">
        <w:rPr>
          <w:rFonts w:ascii="Times New Roman" w:hAnsi="Times New Roman" w:cs="Times New Roman" w:hint="eastAsia"/>
          <w:kern w:val="0"/>
          <w:sz w:val="32"/>
          <w:szCs w:val="32"/>
        </w:rPr>
        <w:t>(GBVS)</w:t>
      </w:r>
      <w:bookmarkEnd w:id="22"/>
    </w:p>
    <w:p w:rsidR="00BA6A39" w:rsidRPr="00FE387C" w:rsidRDefault="00BA6A39" w:rsidP="009C74B8">
      <w:pPr>
        <w:widowControl/>
        <w:spacing w:line="360" w:lineRule="atLeast"/>
        <w:ind w:left="-360"/>
        <w:textAlignment w:val="baseline"/>
        <w:outlineLvl w:val="1"/>
        <w:rPr>
          <w:rFonts w:ascii="Times New Roman" w:hAnsi="Times New Roman" w:cs="Times New Roman"/>
          <w:kern w:val="0"/>
          <w:sz w:val="32"/>
          <w:szCs w:val="32"/>
        </w:rPr>
      </w:pPr>
      <w:r w:rsidRPr="00FE387C">
        <w:rPr>
          <w:rFonts w:ascii="Times New Roman" w:hAnsi="Times New Roman" w:cs="Times New Roman" w:hint="eastAsia"/>
          <w:kern w:val="0"/>
          <w:sz w:val="32"/>
          <w:szCs w:val="32"/>
        </w:rPr>
        <w:tab/>
      </w:r>
      <w:r w:rsidRPr="00FE387C">
        <w:rPr>
          <w:rFonts w:ascii="Times New Roman" w:hAnsi="Times New Roman" w:cs="Times New Roman" w:hint="eastAsia"/>
          <w:kern w:val="0"/>
          <w:sz w:val="32"/>
          <w:szCs w:val="32"/>
        </w:rPr>
        <w:tab/>
      </w:r>
      <w:bookmarkStart w:id="23" w:name="_Toc328681660"/>
      <w:r w:rsidRPr="00FE387C">
        <w:rPr>
          <w:rFonts w:ascii="Times New Roman" w:hAnsi="Times New Roman" w:cs="Times New Roman"/>
          <w:kern w:val="0"/>
          <w:sz w:val="32"/>
          <w:szCs w:val="32"/>
        </w:rPr>
        <w:t xml:space="preserve">Jonathan </w:t>
      </w:r>
      <w:proofErr w:type="spellStart"/>
      <w:r w:rsidRPr="00FE387C">
        <w:rPr>
          <w:rFonts w:ascii="Times New Roman" w:hAnsi="Times New Roman" w:cs="Times New Roman"/>
          <w:kern w:val="0"/>
          <w:sz w:val="32"/>
          <w:szCs w:val="32"/>
        </w:rPr>
        <w:t>Harel</w:t>
      </w:r>
      <w:proofErr w:type="spellEnd"/>
      <w:r w:rsidRPr="00FE387C">
        <w:rPr>
          <w:rFonts w:ascii="Times New Roman" w:hAnsi="Times New Roman" w:cs="Times New Roman"/>
          <w:kern w:val="0"/>
          <w:sz w:val="32"/>
          <w:szCs w:val="32"/>
        </w:rPr>
        <w:t xml:space="preserve">, </w:t>
      </w:r>
      <w:proofErr w:type="spellStart"/>
      <w:r w:rsidRPr="00FE387C">
        <w:rPr>
          <w:rFonts w:ascii="Times New Roman" w:hAnsi="Times New Roman" w:cs="Times New Roman"/>
          <w:kern w:val="0"/>
          <w:sz w:val="32"/>
          <w:szCs w:val="32"/>
        </w:rPr>
        <w:t>Christof</w:t>
      </w:r>
      <w:proofErr w:type="spellEnd"/>
      <w:r w:rsidRPr="00FE387C">
        <w:rPr>
          <w:rFonts w:ascii="Times New Roman" w:hAnsi="Times New Roman" w:cs="Times New Roman"/>
          <w:kern w:val="0"/>
          <w:sz w:val="32"/>
          <w:szCs w:val="32"/>
        </w:rPr>
        <w:t xml:space="preserve"> Koch and </w:t>
      </w:r>
      <w:proofErr w:type="spellStart"/>
      <w:r w:rsidRPr="00FE387C">
        <w:rPr>
          <w:rFonts w:ascii="Times New Roman" w:hAnsi="Times New Roman" w:cs="Times New Roman"/>
          <w:kern w:val="0"/>
          <w:sz w:val="32"/>
          <w:szCs w:val="32"/>
        </w:rPr>
        <w:t>Pietro</w:t>
      </w:r>
      <w:proofErr w:type="spellEnd"/>
      <w:r w:rsidRPr="00FE387C">
        <w:rPr>
          <w:rFonts w:ascii="Times New Roman" w:hAnsi="Times New Roman" w:cs="Times New Roman"/>
          <w:kern w:val="0"/>
          <w:sz w:val="32"/>
          <w:szCs w:val="32"/>
        </w:rPr>
        <w:t xml:space="preserve"> </w:t>
      </w:r>
      <w:proofErr w:type="spellStart"/>
      <w:proofErr w:type="gramStart"/>
      <w:r w:rsidRPr="00FE387C">
        <w:rPr>
          <w:rFonts w:ascii="Times New Roman" w:hAnsi="Times New Roman" w:cs="Times New Roman"/>
          <w:kern w:val="0"/>
          <w:sz w:val="32"/>
          <w:szCs w:val="32"/>
        </w:rPr>
        <w:t>Perona</w:t>
      </w:r>
      <w:proofErr w:type="spellEnd"/>
      <w:r w:rsidRPr="00FE387C">
        <w:rPr>
          <w:rFonts w:ascii="Times New Roman" w:hAnsi="Times New Roman" w:cs="Times New Roman"/>
          <w:kern w:val="0"/>
          <w:sz w:val="32"/>
          <w:szCs w:val="32"/>
        </w:rPr>
        <w:t>(</w:t>
      </w:r>
      <w:proofErr w:type="gramEnd"/>
      <w:r w:rsidRPr="00FE387C">
        <w:rPr>
          <w:rFonts w:ascii="Times New Roman" w:hAnsi="Times New Roman" w:cs="Times New Roman"/>
          <w:kern w:val="0"/>
          <w:sz w:val="32"/>
          <w:szCs w:val="32"/>
        </w:rPr>
        <w:t>2007)</w:t>
      </w:r>
      <w:r w:rsidR="00755266" w:rsidRPr="00FE387C">
        <w:rPr>
          <w:rFonts w:ascii="Times New Roman" w:hAnsi="Times New Roman" w:cs="Times New Roman" w:hint="eastAsia"/>
          <w:kern w:val="0"/>
          <w:sz w:val="32"/>
          <w:szCs w:val="32"/>
        </w:rPr>
        <w:t xml:space="preserve"> [32]</w:t>
      </w:r>
      <w:bookmarkEnd w:id="23"/>
    </w:p>
    <w:p w:rsidR="00BA6A39" w:rsidRPr="00FE387C" w:rsidRDefault="00BA6A39" w:rsidP="00BA6A39">
      <w:pPr>
        <w:widowControl/>
        <w:spacing w:line="360" w:lineRule="atLeast"/>
        <w:ind w:leftChars="250" w:left="600"/>
        <w:jc w:val="both"/>
        <w:textAlignment w:val="baseline"/>
        <w:rPr>
          <w:rFonts w:ascii="Times New Roman" w:eastAsia="新細明體" w:hAnsi="Times New Roman" w:cs="Times New Roman"/>
          <w:kern w:val="0"/>
          <w:szCs w:val="24"/>
        </w:rPr>
      </w:pPr>
      <w:r w:rsidRPr="00FE387C">
        <w:rPr>
          <w:rFonts w:ascii="Times New Roman" w:eastAsia="新細明體" w:hAnsi="Times New Roman" w:cs="Times New Roman"/>
          <w:kern w:val="0"/>
          <w:szCs w:val="24"/>
        </w:rPr>
        <w:tab/>
        <w:t>The algorithm consists of two steps: first forming activation maps on certain feature</w:t>
      </w:r>
      <w:r w:rsidRPr="00FE387C">
        <w:rPr>
          <w:rFonts w:ascii="Times New Roman" w:eastAsia="新細明體" w:hAnsi="Times New Roman" w:cs="Times New Roman" w:hint="eastAsia"/>
          <w:kern w:val="0"/>
          <w:szCs w:val="24"/>
        </w:rPr>
        <w:t xml:space="preserve"> </w:t>
      </w:r>
      <w:r w:rsidRPr="00FE387C">
        <w:rPr>
          <w:rFonts w:ascii="Times New Roman" w:eastAsia="新細明體" w:hAnsi="Times New Roman" w:cs="Times New Roman"/>
          <w:kern w:val="0"/>
          <w:szCs w:val="24"/>
        </w:rPr>
        <w:t xml:space="preserve">channels, and then normalizing them in a way which highlights conspicuity and admits combination with other maps. The model is </w:t>
      </w:r>
      <w:proofErr w:type="gramStart"/>
      <w:r w:rsidRPr="00FE387C">
        <w:rPr>
          <w:rFonts w:ascii="Times New Roman" w:eastAsia="新細明體" w:hAnsi="Times New Roman" w:cs="Times New Roman"/>
          <w:kern w:val="0"/>
          <w:szCs w:val="24"/>
        </w:rPr>
        <w:t>simple,</w:t>
      </w:r>
      <w:proofErr w:type="gramEnd"/>
      <w:r w:rsidRPr="00FE387C">
        <w:rPr>
          <w:rFonts w:ascii="Times New Roman" w:eastAsia="新細明體" w:hAnsi="Times New Roman" w:cs="Times New Roman"/>
          <w:kern w:val="0"/>
          <w:szCs w:val="24"/>
        </w:rPr>
        <w:t xml:space="preserve"> and biologically plausible insofar as it is naturally parallelized. This model predicts human fixations more powerfully than the classical algorithms of </w:t>
      </w:r>
      <w:proofErr w:type="spellStart"/>
      <w:r w:rsidRPr="00FE387C">
        <w:rPr>
          <w:rFonts w:ascii="Times New Roman" w:eastAsia="新細明體" w:hAnsi="Times New Roman" w:cs="Times New Roman"/>
          <w:kern w:val="0"/>
          <w:szCs w:val="24"/>
        </w:rPr>
        <w:t>Itti</w:t>
      </w:r>
      <w:proofErr w:type="spellEnd"/>
      <w:r w:rsidRPr="00FE387C">
        <w:rPr>
          <w:rFonts w:ascii="Times New Roman" w:eastAsia="新細明體" w:hAnsi="Times New Roman" w:cs="Times New Roman"/>
          <w:kern w:val="0"/>
          <w:szCs w:val="24"/>
        </w:rPr>
        <w:t xml:space="preserve"> &amp; Koch</w:t>
      </w:r>
      <w:r w:rsidR="009C7542" w:rsidRPr="00FE387C">
        <w:rPr>
          <w:rFonts w:ascii="Times New Roman" w:eastAsia="新細明體" w:hAnsi="Times New Roman" w:cs="Times New Roman" w:hint="eastAsia"/>
          <w:kern w:val="0"/>
          <w:szCs w:val="24"/>
        </w:rPr>
        <w:t xml:space="preserve"> [11] [12] [15]</w:t>
      </w:r>
      <w:r w:rsidRPr="00FE387C">
        <w:rPr>
          <w:rFonts w:ascii="Times New Roman" w:eastAsia="新細明體" w:hAnsi="Times New Roman" w:cs="Times New Roman"/>
          <w:kern w:val="0"/>
          <w:szCs w:val="24"/>
        </w:rPr>
        <w:t>.</w:t>
      </w:r>
    </w:p>
    <w:p w:rsidR="00BA6A39" w:rsidRPr="00FE387C" w:rsidRDefault="00BA6A39" w:rsidP="00BF2DA2">
      <w:pPr>
        <w:autoSpaceDE w:val="0"/>
        <w:autoSpaceDN w:val="0"/>
        <w:adjustRightInd w:val="0"/>
        <w:ind w:leftChars="200" w:left="480"/>
        <w:jc w:val="both"/>
        <w:rPr>
          <w:rFonts w:ascii="Times New Roman" w:eastAsia="新細明體" w:hAnsi="Times New Roman" w:cs="Times New Roman"/>
          <w:kern w:val="0"/>
          <w:szCs w:val="24"/>
        </w:rPr>
      </w:pPr>
      <w:r w:rsidRPr="00FE387C">
        <w:rPr>
          <w:rFonts w:ascii="Times New Roman" w:eastAsia="新細明體" w:hAnsi="Times New Roman" w:cs="Times New Roman" w:hint="eastAsia"/>
          <w:kern w:val="0"/>
          <w:szCs w:val="24"/>
        </w:rPr>
        <w:tab/>
        <w:t>T</w:t>
      </w:r>
      <w:r w:rsidRPr="00FE387C">
        <w:rPr>
          <w:rFonts w:ascii="Times New Roman" w:eastAsia="新細明體" w:hAnsi="Times New Roman" w:cs="Times New Roman"/>
          <w:kern w:val="0"/>
          <w:szCs w:val="24"/>
        </w:rPr>
        <w:t xml:space="preserve">he leading models of visual saliency may be organized into </w:t>
      </w:r>
      <w:proofErr w:type="gramStart"/>
      <w:r w:rsidRPr="00FE387C">
        <w:rPr>
          <w:rFonts w:ascii="Times New Roman" w:eastAsia="新細明體" w:hAnsi="Times New Roman" w:cs="Times New Roman"/>
          <w:kern w:val="0"/>
          <w:szCs w:val="24"/>
        </w:rPr>
        <w:t>the these</w:t>
      </w:r>
      <w:proofErr w:type="gramEnd"/>
      <w:r w:rsidRPr="00FE387C">
        <w:rPr>
          <w:rFonts w:ascii="Times New Roman" w:eastAsia="新細明體" w:hAnsi="Times New Roman" w:cs="Times New Roman"/>
          <w:kern w:val="0"/>
          <w:szCs w:val="24"/>
        </w:rPr>
        <w:t xml:space="preserve"> three stages:</w:t>
      </w:r>
    </w:p>
    <w:p w:rsidR="00BA6A39" w:rsidRPr="00FE387C" w:rsidRDefault="00BA6A39" w:rsidP="00BA6A39">
      <w:pPr>
        <w:autoSpaceDE w:val="0"/>
        <w:autoSpaceDN w:val="0"/>
        <w:adjustRightInd w:val="0"/>
        <w:ind w:leftChars="200" w:left="480"/>
        <w:rPr>
          <w:rFonts w:ascii="ptmr8r" w:hAnsi="ptmr8r" w:cs="ptmr8r"/>
          <w:kern w:val="0"/>
          <w:szCs w:val="24"/>
        </w:rPr>
      </w:pPr>
      <w:r w:rsidRPr="00FE387C">
        <w:rPr>
          <w:rFonts w:ascii="ptmr8r" w:hAnsi="ptmr8r" w:cs="ptmr8r" w:hint="eastAsia"/>
          <w:kern w:val="0"/>
          <w:szCs w:val="24"/>
        </w:rPr>
        <w:tab/>
      </w:r>
      <w:r w:rsidRPr="00FE387C">
        <w:rPr>
          <w:rFonts w:ascii="ptmr8r" w:hAnsi="ptmr8r" w:cs="ptmr8r"/>
          <w:kern w:val="0"/>
          <w:szCs w:val="24"/>
        </w:rPr>
        <w:t xml:space="preserve">(s1) </w:t>
      </w:r>
      <w:r w:rsidRPr="00FE387C">
        <w:rPr>
          <w:rFonts w:ascii="ptmb8r" w:hAnsi="ptmb8r" w:cs="ptmb8r"/>
          <w:kern w:val="0"/>
          <w:szCs w:val="24"/>
        </w:rPr>
        <w:t>extraction</w:t>
      </w:r>
      <w:r w:rsidRPr="00FE387C">
        <w:rPr>
          <w:rFonts w:ascii="ptmr8r" w:hAnsi="ptmr8r" w:cs="ptmr8r"/>
          <w:kern w:val="0"/>
          <w:szCs w:val="24"/>
        </w:rPr>
        <w:t>: extract feature vectors at locations over the image plane</w:t>
      </w:r>
    </w:p>
    <w:p w:rsidR="00BA6A39" w:rsidRPr="00FE387C" w:rsidRDefault="00BA6A39" w:rsidP="00BA6A39">
      <w:pPr>
        <w:autoSpaceDE w:val="0"/>
        <w:autoSpaceDN w:val="0"/>
        <w:adjustRightInd w:val="0"/>
        <w:ind w:leftChars="250" w:left="600"/>
        <w:rPr>
          <w:rFonts w:ascii="ptmr8r" w:hAnsi="ptmr8r" w:cs="ptmr8r"/>
          <w:kern w:val="0"/>
          <w:szCs w:val="24"/>
        </w:rPr>
      </w:pPr>
      <w:r w:rsidRPr="00FE387C">
        <w:rPr>
          <w:rFonts w:ascii="ptmr8r" w:hAnsi="ptmr8r" w:cs="ptmr8r" w:hint="eastAsia"/>
          <w:kern w:val="0"/>
          <w:szCs w:val="24"/>
        </w:rPr>
        <w:tab/>
      </w:r>
      <w:r w:rsidRPr="00FE387C">
        <w:rPr>
          <w:rFonts w:ascii="ptmr8r" w:hAnsi="ptmr8r" w:cs="ptmr8r"/>
          <w:kern w:val="0"/>
          <w:szCs w:val="24"/>
        </w:rPr>
        <w:t xml:space="preserve">(s2) </w:t>
      </w:r>
      <w:r w:rsidRPr="00FE387C">
        <w:rPr>
          <w:rFonts w:ascii="ptmb8r" w:hAnsi="ptmb8r" w:cs="ptmb8r"/>
          <w:kern w:val="0"/>
          <w:szCs w:val="24"/>
        </w:rPr>
        <w:t>activation</w:t>
      </w:r>
      <w:r w:rsidRPr="00FE387C">
        <w:rPr>
          <w:rFonts w:ascii="ptmr8r" w:hAnsi="ptmr8r" w:cs="ptmr8r"/>
          <w:kern w:val="0"/>
          <w:szCs w:val="24"/>
        </w:rPr>
        <w:t>: form an "activation map" (or maps) using the feature vectors</w:t>
      </w:r>
    </w:p>
    <w:p w:rsidR="00BA6A39" w:rsidRPr="00FE387C" w:rsidRDefault="00BA6A39" w:rsidP="00BA6A39">
      <w:pPr>
        <w:autoSpaceDE w:val="0"/>
        <w:autoSpaceDN w:val="0"/>
        <w:adjustRightInd w:val="0"/>
        <w:ind w:leftChars="250" w:left="600"/>
        <w:rPr>
          <w:rFonts w:ascii="ptmr8r" w:hAnsi="ptmr8r" w:cs="ptmr8r"/>
          <w:kern w:val="0"/>
          <w:szCs w:val="24"/>
        </w:rPr>
      </w:pPr>
      <w:r w:rsidRPr="00FE387C">
        <w:rPr>
          <w:rFonts w:ascii="ptmr8r" w:hAnsi="ptmr8r" w:cs="ptmr8r" w:hint="eastAsia"/>
          <w:kern w:val="0"/>
          <w:szCs w:val="24"/>
        </w:rPr>
        <w:tab/>
      </w:r>
      <w:r w:rsidRPr="00FE387C">
        <w:rPr>
          <w:rFonts w:ascii="ptmr8r" w:hAnsi="ptmr8r" w:cs="ptmr8r"/>
          <w:kern w:val="0"/>
          <w:szCs w:val="24"/>
        </w:rPr>
        <w:t xml:space="preserve">(s3) </w:t>
      </w:r>
      <w:r w:rsidRPr="00FE387C">
        <w:rPr>
          <w:rFonts w:ascii="ptmb8r" w:hAnsi="ptmb8r" w:cs="ptmb8r"/>
          <w:kern w:val="0"/>
          <w:szCs w:val="24"/>
        </w:rPr>
        <w:t>normalization/combination</w:t>
      </w:r>
      <w:r w:rsidRPr="00FE387C">
        <w:rPr>
          <w:rFonts w:ascii="ptmr8r" w:hAnsi="ptmr8r" w:cs="ptmr8r"/>
          <w:kern w:val="0"/>
          <w:szCs w:val="24"/>
        </w:rPr>
        <w:t xml:space="preserve">: normalize the activation map (or maps, </w:t>
      </w:r>
      <w:r w:rsidRPr="00FE387C">
        <w:rPr>
          <w:rFonts w:ascii="ptmr8r" w:hAnsi="ptmr8r" w:cs="ptmr8r" w:hint="eastAsia"/>
          <w:kern w:val="0"/>
          <w:szCs w:val="24"/>
        </w:rPr>
        <w:tab/>
      </w:r>
      <w:r w:rsidRPr="00FE387C">
        <w:rPr>
          <w:rFonts w:ascii="ptmr8r" w:hAnsi="ptmr8r" w:cs="ptmr8r" w:hint="eastAsia"/>
          <w:kern w:val="0"/>
          <w:szCs w:val="24"/>
        </w:rPr>
        <w:tab/>
      </w:r>
      <w:r w:rsidRPr="00FE387C">
        <w:rPr>
          <w:rFonts w:ascii="ptmr8r" w:hAnsi="ptmr8r" w:cs="ptmr8r"/>
          <w:kern w:val="0"/>
          <w:szCs w:val="24"/>
        </w:rPr>
        <w:t xml:space="preserve">followed by a </w:t>
      </w:r>
      <w:r w:rsidRPr="00FE387C">
        <w:rPr>
          <w:rFonts w:ascii="ptmr8r" w:hAnsi="ptmr8r" w:cs="ptmr8r" w:hint="eastAsia"/>
          <w:kern w:val="0"/>
          <w:szCs w:val="24"/>
        </w:rPr>
        <w:tab/>
      </w:r>
      <w:r w:rsidRPr="00FE387C">
        <w:rPr>
          <w:rFonts w:ascii="ptmr8r" w:hAnsi="ptmr8r" w:cs="ptmr8r"/>
          <w:kern w:val="0"/>
          <w:szCs w:val="24"/>
        </w:rPr>
        <w:t>combination</w:t>
      </w:r>
      <w:r w:rsidRPr="00FE387C">
        <w:rPr>
          <w:rFonts w:ascii="ptmr8r" w:hAnsi="ptmr8r" w:cs="ptmr8r" w:hint="eastAsia"/>
          <w:kern w:val="0"/>
          <w:szCs w:val="24"/>
        </w:rPr>
        <w:t xml:space="preserve"> </w:t>
      </w:r>
      <w:r w:rsidRPr="00FE387C">
        <w:rPr>
          <w:rFonts w:ascii="ptmr8r" w:hAnsi="ptmr8r" w:cs="ptmr8r"/>
          <w:kern w:val="0"/>
          <w:szCs w:val="24"/>
        </w:rPr>
        <w:t>of the maps into a single map)</w:t>
      </w:r>
    </w:p>
    <w:p w:rsidR="00BA6A39" w:rsidRPr="00FE387C" w:rsidRDefault="00BA6A39" w:rsidP="009C74B8">
      <w:pPr>
        <w:pStyle w:val="a8"/>
        <w:widowControl/>
        <w:spacing w:line="360" w:lineRule="atLeast"/>
        <w:ind w:leftChars="0" w:left="680"/>
        <w:textAlignment w:val="baseline"/>
        <w:outlineLvl w:val="2"/>
        <w:rPr>
          <w:rFonts w:ascii="Times New Roman" w:hAnsi="Times New Roman" w:cs="Times New Roman"/>
          <w:kern w:val="0"/>
          <w:sz w:val="28"/>
          <w:szCs w:val="28"/>
        </w:rPr>
      </w:pPr>
    </w:p>
    <w:p w:rsidR="00BA6A39" w:rsidRPr="00FE387C" w:rsidRDefault="0078520E" w:rsidP="009C74B8">
      <w:pPr>
        <w:pStyle w:val="a8"/>
        <w:widowControl/>
        <w:numPr>
          <w:ilvl w:val="2"/>
          <w:numId w:val="18"/>
        </w:numPr>
        <w:spacing w:line="360" w:lineRule="atLeast"/>
        <w:ind w:leftChars="0"/>
        <w:textAlignment w:val="baseline"/>
        <w:outlineLvl w:val="2"/>
        <w:rPr>
          <w:rFonts w:ascii="Times New Roman" w:hAnsi="Times New Roman" w:cs="Times New Roman"/>
          <w:kern w:val="0"/>
          <w:sz w:val="28"/>
          <w:szCs w:val="28"/>
        </w:rPr>
      </w:pPr>
      <w:bookmarkStart w:id="24" w:name="_Toc328681661"/>
      <w:r w:rsidRPr="00FE387C">
        <w:rPr>
          <w:rFonts w:ascii="ptmb8r" w:hAnsi="ptmb8r" w:cs="ptmb8r"/>
          <w:kern w:val="0"/>
          <w:sz w:val="28"/>
          <w:szCs w:val="28"/>
        </w:rPr>
        <w:t>Forming an Activation Map</w:t>
      </w:r>
      <w:r w:rsidR="00011A1B" w:rsidRPr="00FE387C">
        <w:rPr>
          <w:rFonts w:ascii="ptmb8r" w:hAnsi="ptmb8r" w:cs="ptmb8r" w:hint="eastAsia"/>
          <w:kern w:val="0"/>
          <w:sz w:val="28"/>
          <w:szCs w:val="28"/>
        </w:rPr>
        <w:t>(s2)</w:t>
      </w:r>
      <w:bookmarkEnd w:id="24"/>
    </w:p>
    <w:p w:rsidR="00011A1B" w:rsidRPr="00FE387C" w:rsidRDefault="00011A1B" w:rsidP="009C74B8">
      <w:pPr>
        <w:pStyle w:val="a8"/>
        <w:widowControl/>
        <w:numPr>
          <w:ilvl w:val="3"/>
          <w:numId w:val="18"/>
        </w:numPr>
        <w:spacing w:line="360" w:lineRule="atLeast"/>
        <w:ind w:leftChars="0"/>
        <w:textAlignment w:val="baseline"/>
        <w:outlineLvl w:val="3"/>
        <w:rPr>
          <w:rFonts w:ascii="Times New Roman" w:hAnsi="Times New Roman" w:cs="Times New Roman"/>
          <w:kern w:val="0"/>
          <w:szCs w:val="24"/>
        </w:rPr>
      </w:pPr>
      <w:bookmarkStart w:id="25" w:name="_Toc328681662"/>
      <w:r w:rsidRPr="00FE387C">
        <w:rPr>
          <w:rFonts w:ascii="ptmb8r" w:hAnsi="ptmb8r" w:cs="ptmb8r"/>
          <w:kern w:val="0"/>
          <w:szCs w:val="24"/>
        </w:rPr>
        <w:t xml:space="preserve">A </w:t>
      </w:r>
      <w:proofErr w:type="spellStart"/>
      <w:r w:rsidRPr="00FE387C">
        <w:rPr>
          <w:rFonts w:ascii="ptmb8r" w:hAnsi="ptmb8r" w:cs="ptmb8r"/>
          <w:kern w:val="0"/>
          <w:szCs w:val="24"/>
        </w:rPr>
        <w:t>Markovian</w:t>
      </w:r>
      <w:proofErr w:type="spellEnd"/>
      <w:r w:rsidRPr="00FE387C">
        <w:rPr>
          <w:rFonts w:ascii="ptmb8r" w:hAnsi="ptmb8r" w:cs="ptmb8r"/>
          <w:kern w:val="0"/>
          <w:szCs w:val="24"/>
        </w:rPr>
        <w:t xml:space="preserve"> Approach</w:t>
      </w:r>
      <w:bookmarkEnd w:id="25"/>
    </w:p>
    <w:p w:rsidR="00011A1B" w:rsidRPr="00FE387C" w:rsidRDefault="00357216" w:rsidP="00357216">
      <w:pPr>
        <w:pStyle w:val="a8"/>
        <w:widowControl/>
        <w:spacing w:line="360" w:lineRule="atLeast"/>
        <w:ind w:leftChars="0" w:left="227"/>
        <w:textAlignment w:val="baseline"/>
        <w:rPr>
          <w:rFonts w:ascii="Times New Roman" w:hAnsi="Times New Roman" w:cs="Times New Roman"/>
          <w:kern w:val="0"/>
          <w:szCs w:val="24"/>
        </w:rPr>
      </w:pPr>
      <w:r w:rsidRPr="00FE387C">
        <w:rPr>
          <w:rFonts w:ascii="Times New Roman" w:hAnsi="Times New Roman" w:cs="Times New Roman" w:hint="eastAsia"/>
          <w:kern w:val="0"/>
          <w:szCs w:val="24"/>
        </w:rPr>
        <w:tab/>
      </w:r>
      <w:r w:rsidR="00BF2DA2" w:rsidRPr="00FE387C">
        <w:rPr>
          <w:rFonts w:ascii="Times New Roman" w:hAnsi="Times New Roman" w:cs="Times New Roman" w:hint="eastAsia"/>
          <w:kern w:val="0"/>
          <w:szCs w:val="24"/>
        </w:rPr>
        <w:tab/>
      </w:r>
      <w:r w:rsidRPr="00FE387C">
        <w:rPr>
          <w:rFonts w:ascii="Times New Roman" w:hAnsi="Times New Roman" w:cs="Times New Roman" w:hint="eastAsia"/>
          <w:kern w:val="0"/>
          <w:szCs w:val="24"/>
        </w:rPr>
        <w:t>D</w:t>
      </w:r>
      <w:r w:rsidR="00011A1B" w:rsidRPr="00FE387C">
        <w:rPr>
          <w:rFonts w:ascii="Times New Roman" w:hAnsi="Times New Roman" w:cs="Times New Roman"/>
          <w:kern w:val="0"/>
          <w:szCs w:val="24"/>
        </w:rPr>
        <w:t>e</w:t>
      </w:r>
      <w:r w:rsidR="00011A1B" w:rsidRPr="00FE387C">
        <w:rPr>
          <w:rFonts w:ascii="Times New Roman" w:hAnsi="Times New Roman" w:cs="Times New Roman" w:hint="eastAsia"/>
          <w:kern w:val="0"/>
          <w:szCs w:val="24"/>
        </w:rPr>
        <w:t>fi</w:t>
      </w:r>
      <w:r w:rsidR="00011A1B" w:rsidRPr="00FE387C">
        <w:rPr>
          <w:rFonts w:ascii="Times New Roman" w:hAnsi="Times New Roman" w:cs="Times New Roman"/>
          <w:kern w:val="0"/>
          <w:szCs w:val="24"/>
        </w:rPr>
        <w:t>ne the dissimilarity of</w:t>
      </w:r>
      <w:r w:rsidRPr="00FE387C">
        <w:rPr>
          <w:rFonts w:ascii="Times New Roman" w:hAnsi="Times New Roman" w:cs="Times New Roman" w:hint="eastAsia"/>
          <w:kern w:val="0"/>
          <w:szCs w:val="24"/>
        </w:rPr>
        <w:t xml:space="preserve"> </w:t>
      </w:r>
      <w:proofErr w:type="gramStart"/>
      <w:r w:rsidRPr="00FE387C">
        <w:rPr>
          <w:rFonts w:ascii="Times New Roman" w:hAnsi="Times New Roman" w:cs="Times New Roman" w:hint="eastAsia"/>
          <w:i/>
          <w:kern w:val="0"/>
          <w:szCs w:val="24"/>
        </w:rPr>
        <w:t>M(</w:t>
      </w:r>
      <w:proofErr w:type="spellStart"/>
      <w:proofErr w:type="gramEnd"/>
      <w:r w:rsidRPr="00FE387C">
        <w:rPr>
          <w:rFonts w:ascii="Times New Roman" w:hAnsi="Times New Roman" w:cs="Times New Roman" w:hint="eastAsia"/>
          <w:i/>
          <w:kern w:val="0"/>
          <w:szCs w:val="24"/>
        </w:rPr>
        <w:t>i,j</w:t>
      </w:r>
      <w:proofErr w:type="spellEnd"/>
      <w:r w:rsidRPr="00FE387C">
        <w:rPr>
          <w:rFonts w:ascii="Times New Roman" w:hAnsi="Times New Roman" w:cs="Times New Roman" w:hint="eastAsia"/>
          <w:i/>
          <w:kern w:val="0"/>
          <w:szCs w:val="24"/>
        </w:rPr>
        <w:t>)</w:t>
      </w:r>
      <w:r w:rsidRPr="00FE387C">
        <w:rPr>
          <w:rFonts w:ascii="Times New Roman" w:hAnsi="Times New Roman" w:cs="Times New Roman" w:hint="eastAsia"/>
          <w:kern w:val="0"/>
          <w:szCs w:val="24"/>
        </w:rPr>
        <w:t xml:space="preserve"> and </w:t>
      </w:r>
      <w:r w:rsidRPr="00FE387C">
        <w:rPr>
          <w:rFonts w:ascii="Times New Roman" w:hAnsi="Times New Roman" w:cs="Times New Roman" w:hint="eastAsia"/>
          <w:i/>
          <w:kern w:val="0"/>
          <w:szCs w:val="24"/>
        </w:rPr>
        <w:t>M(</w:t>
      </w:r>
      <w:proofErr w:type="spellStart"/>
      <w:r w:rsidRPr="00FE387C">
        <w:rPr>
          <w:rFonts w:ascii="Times New Roman" w:hAnsi="Times New Roman" w:cs="Times New Roman" w:hint="eastAsia"/>
          <w:i/>
          <w:kern w:val="0"/>
          <w:szCs w:val="24"/>
        </w:rPr>
        <w:t>p,q</w:t>
      </w:r>
      <w:proofErr w:type="spellEnd"/>
      <w:r w:rsidRPr="00FE387C">
        <w:rPr>
          <w:rFonts w:ascii="Times New Roman" w:hAnsi="Times New Roman" w:cs="Times New Roman" w:hint="eastAsia"/>
          <w:i/>
          <w:kern w:val="0"/>
          <w:szCs w:val="24"/>
        </w:rPr>
        <w:t>)</w:t>
      </w:r>
      <w:r w:rsidRPr="00FE387C">
        <w:rPr>
          <w:rFonts w:ascii="Times New Roman" w:hAnsi="Times New Roman" w:cs="Times New Roman" w:hint="eastAsia"/>
          <w:kern w:val="0"/>
          <w:szCs w:val="24"/>
        </w:rPr>
        <w:t xml:space="preserve"> as</w:t>
      </w:r>
    </w:p>
    <w:p w:rsidR="00357216" w:rsidRPr="00FE387C" w:rsidRDefault="00357216" w:rsidP="00357216">
      <w:pPr>
        <w:pStyle w:val="a8"/>
        <w:widowControl/>
        <w:spacing w:line="360" w:lineRule="atLeast"/>
        <w:ind w:leftChars="0" w:left="227"/>
        <w:jc w:val="center"/>
        <w:textAlignment w:val="baseline"/>
        <w:rPr>
          <w:rFonts w:ascii="Times New Roman" w:hAnsi="Times New Roman" w:cs="Times New Roman"/>
          <w:kern w:val="0"/>
          <w:szCs w:val="24"/>
        </w:rPr>
      </w:pPr>
      <m:oMathPara>
        <m:oMath>
          <m:r>
            <m:rPr>
              <m:sty m:val="p"/>
            </m:rPr>
            <w:rPr>
              <w:rFonts w:ascii="Cambria Math" w:hAnsi="Cambria Math" w:cs="Times New Roman"/>
              <w:kern w:val="0"/>
              <w:szCs w:val="24"/>
            </w:rPr>
            <m:t>d((i,j)||(p,q))≜</m:t>
          </m:r>
          <m:d>
            <m:dPr>
              <m:begChr m:val="|"/>
              <m:endChr m:val="|"/>
              <m:ctrlPr>
                <w:rPr>
                  <w:rFonts w:ascii="Cambria Math" w:hAnsi="Cambria Math" w:cs="Times New Roman"/>
                  <w:kern w:val="0"/>
                  <w:szCs w:val="24"/>
                </w:rPr>
              </m:ctrlPr>
            </m:dPr>
            <m:e>
              <m:func>
                <m:funcPr>
                  <m:ctrlPr>
                    <w:rPr>
                      <w:rFonts w:ascii="Cambria Math" w:hAnsi="Cambria Math" w:cs="Times New Roman"/>
                      <w:kern w:val="0"/>
                      <w:szCs w:val="24"/>
                    </w:rPr>
                  </m:ctrlPr>
                </m:funcPr>
                <m:fName>
                  <m:r>
                    <m:rPr>
                      <m:sty m:val="p"/>
                    </m:rPr>
                    <w:rPr>
                      <w:rFonts w:ascii="Cambria Math" w:hAnsi="Cambria Math" w:cs="Times New Roman"/>
                      <w:kern w:val="0"/>
                      <w:szCs w:val="24"/>
                    </w:rPr>
                    <m:t>log</m:t>
                  </m:r>
                </m:fName>
                <m:e>
                  <m:f>
                    <m:fPr>
                      <m:ctrlPr>
                        <w:rPr>
                          <w:rFonts w:ascii="Cambria Math" w:hAnsi="Cambria Math" w:cs="Times New Roman"/>
                          <w:kern w:val="0"/>
                          <w:szCs w:val="24"/>
                        </w:rPr>
                      </m:ctrlPr>
                    </m:fPr>
                    <m:num>
                      <m:r>
                        <m:rPr>
                          <m:sty m:val="p"/>
                        </m:rPr>
                        <w:rPr>
                          <w:rFonts w:ascii="Cambria Math" w:hAnsi="Cambria Math" w:cs="Times New Roman"/>
                          <w:kern w:val="0"/>
                          <w:szCs w:val="24"/>
                        </w:rPr>
                        <m:t>M(i,j)</m:t>
                      </m:r>
                    </m:num>
                    <m:den>
                      <m:r>
                        <m:rPr>
                          <m:sty m:val="p"/>
                        </m:rPr>
                        <w:rPr>
                          <w:rFonts w:ascii="Cambria Math" w:hAnsi="Cambria Math" w:cs="Times New Roman"/>
                          <w:kern w:val="0"/>
                          <w:szCs w:val="24"/>
                        </w:rPr>
                        <m:t>M(p,q)</m:t>
                      </m:r>
                    </m:den>
                  </m:f>
                </m:e>
              </m:func>
            </m:e>
          </m:d>
        </m:oMath>
      </m:oMathPara>
    </w:p>
    <w:p w:rsidR="00ED1888" w:rsidRPr="00FE387C" w:rsidRDefault="00BF2DA2" w:rsidP="00ED1888">
      <w:pPr>
        <w:pStyle w:val="a8"/>
        <w:widowControl/>
        <w:spacing w:line="360" w:lineRule="atLeast"/>
        <w:textAlignment w:val="baseline"/>
        <w:rPr>
          <w:rFonts w:ascii="ptmr8r" w:hAnsi="ptmr8r" w:cs="ptmr8r"/>
          <w:kern w:val="0"/>
          <w:szCs w:val="24"/>
        </w:rPr>
      </w:pPr>
      <w:r w:rsidRPr="00FE387C">
        <w:rPr>
          <w:rFonts w:ascii="Times New Roman" w:hAnsi="Times New Roman" w:cs="Times New Roman" w:hint="eastAsia"/>
          <w:kern w:val="0"/>
          <w:szCs w:val="24"/>
        </w:rPr>
        <w:tab/>
      </w:r>
      <w:r w:rsidR="00ED1888" w:rsidRPr="00FE387C">
        <w:rPr>
          <w:rFonts w:ascii="Times New Roman" w:hAnsi="Times New Roman" w:cs="Times New Roman"/>
          <w:kern w:val="0"/>
          <w:szCs w:val="24"/>
        </w:rPr>
        <w:t>Consider now the fully-connected directed</w:t>
      </w:r>
      <w:r w:rsidR="00ED1888" w:rsidRPr="00FE387C">
        <w:rPr>
          <w:rFonts w:ascii="Times New Roman" w:hAnsi="Times New Roman" w:cs="Times New Roman" w:hint="eastAsia"/>
          <w:kern w:val="0"/>
          <w:szCs w:val="24"/>
        </w:rPr>
        <w:t xml:space="preserve"> </w:t>
      </w:r>
      <w:proofErr w:type="gramStart"/>
      <w:r w:rsidR="00ED1888" w:rsidRPr="00FE387C">
        <w:rPr>
          <w:rFonts w:ascii="Times New Roman" w:hAnsi="Times New Roman" w:cs="Times New Roman" w:hint="eastAsia"/>
          <w:kern w:val="0"/>
          <w:szCs w:val="24"/>
        </w:rPr>
        <w:t xml:space="preserve">graph </w:t>
      </w:r>
      <m:oMath>
        <w:proofErr w:type="gramEnd"/>
        <m:sSub>
          <m:sSubPr>
            <m:ctrlPr>
              <w:rPr>
                <w:rFonts w:ascii="Cambria Math" w:hAnsi="Cambria Math" w:cs="Times New Roman"/>
                <w:kern w:val="0"/>
                <w:szCs w:val="24"/>
              </w:rPr>
            </m:ctrlPr>
          </m:sSubPr>
          <m:e>
            <m:r>
              <m:rPr>
                <m:sty m:val="p"/>
              </m:rPr>
              <w:rPr>
                <w:rFonts w:ascii="Cambria Math" w:hAnsi="Cambria Math" w:cs="Times New Roman"/>
                <w:kern w:val="0"/>
                <w:szCs w:val="24"/>
              </w:rPr>
              <m:t>G</m:t>
            </m:r>
          </m:e>
          <m:sub>
            <m:r>
              <m:rPr>
                <m:sty m:val="p"/>
              </m:rPr>
              <w:rPr>
                <w:rFonts w:ascii="Cambria Math" w:hAnsi="Cambria Math" w:cs="Times New Roman"/>
                <w:kern w:val="0"/>
                <w:szCs w:val="24"/>
              </w:rPr>
              <m:t>A</m:t>
            </m:r>
          </m:sub>
        </m:sSub>
      </m:oMath>
      <w:r w:rsidR="00ED1888" w:rsidRPr="00FE387C">
        <w:rPr>
          <w:rFonts w:ascii="Times New Roman" w:hAnsi="Times New Roman" w:cs="Times New Roman" w:hint="eastAsia"/>
          <w:kern w:val="0"/>
          <w:szCs w:val="24"/>
        </w:rPr>
        <w:t xml:space="preserve">, </w:t>
      </w:r>
      <w:r w:rsidR="00ED1888" w:rsidRPr="00FE387C">
        <w:rPr>
          <w:rFonts w:ascii="Times New Roman" w:hAnsi="Times New Roman" w:cs="Times New Roman"/>
          <w:kern w:val="0"/>
          <w:szCs w:val="24"/>
        </w:rPr>
        <w:t>obtained by connecting every node of the lattice</w:t>
      </w:r>
      <w:r w:rsidR="00ED1888" w:rsidRPr="00FE387C">
        <w:rPr>
          <w:rFonts w:ascii="Times New Roman" w:hAnsi="Times New Roman" w:cs="Times New Roman" w:hint="eastAsia"/>
          <w:kern w:val="0"/>
          <w:szCs w:val="24"/>
        </w:rPr>
        <w:t xml:space="preserve"> M,</w:t>
      </w:r>
      <w:r w:rsidR="00B82DFA" w:rsidRPr="00FE387C">
        <w:rPr>
          <w:rFonts w:ascii="Times New Roman" w:hAnsi="Times New Roman" w:cs="Times New Roman" w:hint="eastAsia"/>
          <w:kern w:val="0"/>
          <w:szCs w:val="24"/>
        </w:rPr>
        <w:t xml:space="preserve"> </w:t>
      </w:r>
      <w:proofErr w:type="spellStart"/>
      <w:r w:rsidR="00B82DFA" w:rsidRPr="00FE387C">
        <w:rPr>
          <w:rFonts w:ascii="ptmr8r" w:hAnsi="ptmr8r" w:cs="ptmr8r"/>
          <w:kern w:val="0"/>
          <w:szCs w:val="24"/>
        </w:rPr>
        <w:t>labelled</w:t>
      </w:r>
      <w:proofErr w:type="spellEnd"/>
      <w:r w:rsidR="00B82DFA" w:rsidRPr="00FE387C">
        <w:rPr>
          <w:rFonts w:ascii="ptmr8r" w:hAnsi="ptmr8r" w:cs="ptmr8r"/>
          <w:kern w:val="0"/>
          <w:szCs w:val="24"/>
        </w:rPr>
        <w:t xml:space="preserve"> with two indices</w:t>
      </w:r>
      <w:r w:rsidR="00B82DFA" w:rsidRPr="00FE387C">
        <w:rPr>
          <w:rFonts w:ascii="ptmr8r" w:hAnsi="ptmr8r" w:cs="ptmr8r" w:hint="eastAsia"/>
          <w:kern w:val="0"/>
          <w:szCs w:val="24"/>
        </w:rPr>
        <w:t xml:space="preserve"> </w:t>
      </w:r>
      <m:oMath>
        <m:d>
          <m:dPr>
            <m:ctrlPr>
              <w:rPr>
                <w:rFonts w:ascii="Cambria Math" w:hAnsi="Cambria Math" w:cs="ptmr8r"/>
                <w:kern w:val="0"/>
                <w:szCs w:val="24"/>
              </w:rPr>
            </m:ctrlPr>
          </m:dPr>
          <m:e>
            <m:r>
              <m:rPr>
                <m:sty m:val="p"/>
              </m:rPr>
              <w:rPr>
                <w:rFonts w:ascii="Cambria Math" w:hAnsi="Cambria Math" w:cs="ptmr8r"/>
                <w:kern w:val="0"/>
                <w:szCs w:val="24"/>
              </w:rPr>
              <m:t>i,j</m:t>
            </m:r>
          </m:e>
        </m:d>
        <m:r>
          <m:rPr>
            <m:sty m:val="p"/>
          </m:rPr>
          <w:rPr>
            <w:rFonts w:ascii="Cambria Math" w:hAnsi="Cambria Math" w:cs="ptmr8r"/>
            <w:kern w:val="0"/>
            <w:szCs w:val="24"/>
          </w:rPr>
          <m:t>∈</m:t>
        </m:r>
        <m:sSup>
          <m:sSupPr>
            <m:ctrlPr>
              <w:rPr>
                <w:rFonts w:ascii="Cambria Math" w:hAnsi="Cambria Math" w:cs="ptmr8r"/>
                <w:kern w:val="0"/>
                <w:szCs w:val="24"/>
              </w:rPr>
            </m:ctrlPr>
          </m:sSupPr>
          <m:e>
            <m:d>
              <m:dPr>
                <m:begChr m:val="["/>
                <m:endChr m:val="]"/>
                <m:ctrlPr>
                  <w:rPr>
                    <w:rFonts w:ascii="Cambria Math" w:hAnsi="Cambria Math" w:cs="ptmr8r"/>
                    <w:kern w:val="0"/>
                    <w:szCs w:val="24"/>
                  </w:rPr>
                </m:ctrlPr>
              </m:dPr>
              <m:e>
                <m:r>
                  <m:rPr>
                    <m:sty m:val="p"/>
                  </m:rPr>
                  <w:rPr>
                    <w:rFonts w:ascii="Cambria Math" w:hAnsi="Cambria Math" w:cs="ptmr8r"/>
                    <w:kern w:val="0"/>
                    <w:szCs w:val="24"/>
                  </w:rPr>
                  <m:t>n</m:t>
                </m:r>
              </m:e>
            </m:d>
          </m:e>
          <m:sup>
            <m:r>
              <m:rPr>
                <m:sty m:val="p"/>
              </m:rPr>
              <w:rPr>
                <w:rFonts w:ascii="Cambria Math" w:hAnsi="Cambria Math" w:cs="ptmr8r"/>
                <w:kern w:val="0"/>
                <w:szCs w:val="24"/>
              </w:rPr>
              <m:t>2</m:t>
            </m:r>
          </m:sup>
        </m:sSup>
      </m:oMath>
      <w:r w:rsidR="00B82DFA" w:rsidRPr="00FE387C">
        <w:rPr>
          <w:rFonts w:ascii="ptmr8r" w:hAnsi="ptmr8r" w:cs="ptmr8r" w:hint="eastAsia"/>
          <w:kern w:val="0"/>
          <w:szCs w:val="24"/>
        </w:rPr>
        <w:t xml:space="preserve">, with all other n-1 nodes. </w:t>
      </w:r>
      <w:r w:rsidR="00B82DFA" w:rsidRPr="00FE387C">
        <w:rPr>
          <w:rFonts w:ascii="ptmr8r" w:hAnsi="ptmr8r" w:cs="ptmr8r"/>
          <w:kern w:val="0"/>
          <w:szCs w:val="24"/>
        </w:rPr>
        <w:t>The</w:t>
      </w:r>
      <w:r w:rsidR="00B82DFA" w:rsidRPr="00FE387C">
        <w:rPr>
          <w:rFonts w:ascii="ptmr8r" w:hAnsi="ptmr8r" w:cs="ptmr8r" w:hint="eastAsia"/>
          <w:kern w:val="0"/>
          <w:szCs w:val="24"/>
        </w:rPr>
        <w:t xml:space="preserve"> directed edge from node (</w:t>
      </w:r>
      <w:proofErr w:type="spellStart"/>
      <w:r w:rsidR="00B82DFA" w:rsidRPr="00FE387C">
        <w:rPr>
          <w:rFonts w:ascii="ptmr8r" w:hAnsi="ptmr8r" w:cs="ptmr8r" w:hint="eastAsia"/>
          <w:kern w:val="0"/>
          <w:szCs w:val="24"/>
        </w:rPr>
        <w:t>i</w:t>
      </w:r>
      <w:proofErr w:type="gramStart"/>
      <w:r w:rsidR="00B82DFA" w:rsidRPr="00FE387C">
        <w:rPr>
          <w:rFonts w:ascii="ptmr8r" w:hAnsi="ptmr8r" w:cs="ptmr8r" w:hint="eastAsia"/>
          <w:kern w:val="0"/>
          <w:szCs w:val="24"/>
        </w:rPr>
        <w:t>,j</w:t>
      </w:r>
      <w:proofErr w:type="spellEnd"/>
      <w:proofErr w:type="gramEnd"/>
      <w:r w:rsidR="00B82DFA" w:rsidRPr="00FE387C">
        <w:rPr>
          <w:rFonts w:ascii="ptmr8r" w:hAnsi="ptmr8r" w:cs="ptmr8r" w:hint="eastAsia"/>
          <w:kern w:val="0"/>
          <w:szCs w:val="24"/>
        </w:rPr>
        <w:t>) to node (</w:t>
      </w:r>
      <w:proofErr w:type="spellStart"/>
      <w:r w:rsidR="00B82DFA" w:rsidRPr="00FE387C">
        <w:rPr>
          <w:rFonts w:ascii="ptmr8r" w:hAnsi="ptmr8r" w:cs="ptmr8r" w:hint="eastAsia"/>
          <w:kern w:val="0"/>
          <w:szCs w:val="24"/>
        </w:rPr>
        <w:t>p,q</w:t>
      </w:r>
      <w:proofErr w:type="spellEnd"/>
      <w:r w:rsidR="00B82DFA" w:rsidRPr="00FE387C">
        <w:rPr>
          <w:rFonts w:ascii="ptmr8r" w:hAnsi="ptmr8r" w:cs="ptmr8r" w:hint="eastAsia"/>
          <w:kern w:val="0"/>
          <w:szCs w:val="24"/>
        </w:rPr>
        <w:t>) will be assigned a weight</w:t>
      </w:r>
    </w:p>
    <w:p w:rsidR="00B82DFA" w:rsidRPr="00FE387C" w:rsidRDefault="00B82DFA" w:rsidP="00B82DFA">
      <w:pPr>
        <w:pStyle w:val="a8"/>
        <w:widowControl/>
        <w:spacing w:line="360" w:lineRule="atLeast"/>
        <w:jc w:val="center"/>
        <w:textAlignment w:val="baseline"/>
        <w:rPr>
          <w:rFonts w:ascii="ptmr8r" w:hAnsi="ptmr8r" w:cs="ptmr8r"/>
          <w:kern w:val="0"/>
          <w:szCs w:val="24"/>
        </w:rPr>
      </w:pPr>
      <m:oMathPara>
        <m:oMath>
          <m:r>
            <m:rPr>
              <m:sty m:val="p"/>
            </m:rPr>
            <w:rPr>
              <w:rFonts w:ascii="Cambria Math" w:hAnsi="Cambria Math" w:cs="Times New Roman"/>
              <w:kern w:val="0"/>
              <w:szCs w:val="24"/>
            </w:rPr>
            <m:t>w1</m:t>
          </m:r>
          <m:d>
            <m:dPr>
              <m:ctrlPr>
                <w:rPr>
                  <w:rFonts w:ascii="Cambria Math" w:hAnsi="Cambria Math" w:cs="Times New Roman"/>
                  <w:kern w:val="0"/>
                  <w:szCs w:val="24"/>
                </w:rPr>
              </m:ctrlPr>
            </m:dPr>
            <m:e>
              <m:d>
                <m:dPr>
                  <m:ctrlPr>
                    <w:rPr>
                      <w:rFonts w:ascii="Cambria Math" w:hAnsi="Cambria Math" w:cs="Times New Roman"/>
                      <w:kern w:val="0"/>
                      <w:szCs w:val="24"/>
                    </w:rPr>
                  </m:ctrlPr>
                </m:dPr>
                <m:e>
                  <m:r>
                    <m:rPr>
                      <m:sty m:val="p"/>
                    </m:rPr>
                    <w:rPr>
                      <w:rFonts w:ascii="Cambria Math" w:hAnsi="Cambria Math" w:cs="Times New Roman"/>
                      <w:kern w:val="0"/>
                      <w:szCs w:val="24"/>
                    </w:rPr>
                    <m:t>i,j</m:t>
                  </m:r>
                </m:e>
              </m:d>
              <m:r>
                <m:rPr>
                  <m:sty m:val="p"/>
                </m:rPr>
                <w:rPr>
                  <w:rFonts w:ascii="Cambria Math" w:hAnsi="Cambria Math" w:cs="Times New Roman"/>
                  <w:kern w:val="0"/>
                  <w:szCs w:val="24"/>
                </w:rPr>
                <m:t>,</m:t>
              </m:r>
              <m:d>
                <m:dPr>
                  <m:ctrlPr>
                    <w:rPr>
                      <w:rFonts w:ascii="Cambria Math" w:hAnsi="Cambria Math" w:cs="Times New Roman"/>
                      <w:kern w:val="0"/>
                      <w:szCs w:val="24"/>
                    </w:rPr>
                  </m:ctrlPr>
                </m:dPr>
                <m:e>
                  <m:r>
                    <m:rPr>
                      <m:sty m:val="p"/>
                    </m:rPr>
                    <w:rPr>
                      <w:rFonts w:ascii="Cambria Math" w:hAnsi="Cambria Math" w:cs="Times New Roman"/>
                      <w:kern w:val="0"/>
                      <w:szCs w:val="24"/>
                    </w:rPr>
                    <m:t>p,q</m:t>
                  </m:r>
                </m:e>
              </m:d>
            </m:e>
          </m:d>
          <m:r>
            <m:rPr>
              <m:sty m:val="p"/>
            </m:rPr>
            <w:rPr>
              <w:rFonts w:ascii="Cambria Math" w:hAnsi="Cambria Math" w:cs="Times New Roman"/>
              <w:kern w:val="0"/>
              <w:szCs w:val="24"/>
            </w:rPr>
            <m:t>≜ d((i,j)|</m:t>
          </m:r>
          <m:d>
            <m:dPr>
              <m:begChr m:val="|"/>
              <m:ctrlPr>
                <w:rPr>
                  <w:rFonts w:ascii="Cambria Math" w:hAnsi="Cambria Math" w:cs="Times New Roman"/>
                  <w:kern w:val="0"/>
                  <w:szCs w:val="24"/>
                </w:rPr>
              </m:ctrlPr>
            </m:dPr>
            <m:e>
              <m:d>
                <m:dPr>
                  <m:ctrlPr>
                    <w:rPr>
                      <w:rFonts w:ascii="Cambria Math" w:hAnsi="Cambria Math" w:cs="Times New Roman"/>
                      <w:kern w:val="0"/>
                      <w:szCs w:val="24"/>
                    </w:rPr>
                  </m:ctrlPr>
                </m:dPr>
                <m:e>
                  <m:r>
                    <m:rPr>
                      <m:sty m:val="p"/>
                    </m:rPr>
                    <w:rPr>
                      <w:rFonts w:ascii="Cambria Math" w:hAnsi="Cambria Math" w:cs="Times New Roman"/>
                      <w:kern w:val="0"/>
                      <w:szCs w:val="24"/>
                    </w:rPr>
                    <m:t>p,q</m:t>
                  </m:r>
                </m:e>
              </m:d>
            </m:e>
          </m:d>
          <m:r>
            <m:rPr>
              <m:sty m:val="p"/>
            </m:rPr>
            <w:rPr>
              <w:rFonts w:ascii="Cambria Math" w:hAnsi="Cambria Math" w:cs="Times New Roman"/>
              <w:kern w:val="0"/>
              <w:szCs w:val="24"/>
            </w:rPr>
            <m:t>∙F</m:t>
          </m:r>
          <m:d>
            <m:dPr>
              <m:ctrlPr>
                <w:rPr>
                  <w:rFonts w:ascii="Cambria Math" w:hAnsi="Cambria Math" w:cs="Times New Roman"/>
                  <w:kern w:val="0"/>
                  <w:szCs w:val="24"/>
                </w:rPr>
              </m:ctrlPr>
            </m:dPr>
            <m:e>
              <m:r>
                <m:rPr>
                  <m:sty m:val="p"/>
                </m:rPr>
                <w:rPr>
                  <w:rFonts w:ascii="Cambria Math" w:hAnsi="Cambria Math" w:cs="Times New Roman"/>
                  <w:kern w:val="0"/>
                  <w:szCs w:val="24"/>
                </w:rPr>
                <m:t>i-p,j-q</m:t>
              </m:r>
            </m:e>
          </m:d>
          <m:r>
            <m:rPr>
              <m:sty m:val="p"/>
            </m:rPr>
            <w:rPr>
              <w:rFonts w:ascii="Cambria Math" w:hAnsi="Cambria Math" w:cs="Times New Roman"/>
              <w:kern w:val="0"/>
              <w:szCs w:val="24"/>
            </w:rPr>
            <m:t>, where</m:t>
          </m:r>
        </m:oMath>
      </m:oMathPara>
    </w:p>
    <w:p w:rsidR="00B82DFA" w:rsidRPr="00FE387C" w:rsidRDefault="00B82DFA" w:rsidP="00B82DFA">
      <w:pPr>
        <w:pStyle w:val="a8"/>
        <w:widowControl/>
        <w:spacing w:line="360" w:lineRule="atLeast"/>
        <w:jc w:val="center"/>
        <w:textAlignment w:val="baseline"/>
        <w:rPr>
          <w:rFonts w:ascii="ptmr8r" w:hAnsi="ptmr8r" w:cs="ptmr8r"/>
          <w:kern w:val="0"/>
          <w:szCs w:val="24"/>
        </w:rPr>
      </w:pPr>
      <m:oMathPara>
        <m:oMath>
          <m:r>
            <m:rPr>
              <m:sty m:val="p"/>
            </m:rPr>
            <w:rPr>
              <w:rFonts w:ascii="Cambria Math" w:hAnsi="Cambria Math" w:cs="ptmr8r"/>
              <w:kern w:val="0"/>
              <w:szCs w:val="24"/>
            </w:rPr>
            <m:t>F</m:t>
          </m:r>
          <m:d>
            <m:dPr>
              <m:ctrlPr>
                <w:rPr>
                  <w:rFonts w:ascii="Cambria Math" w:hAnsi="Cambria Math" w:cs="ptmr8r"/>
                  <w:kern w:val="0"/>
                  <w:szCs w:val="24"/>
                </w:rPr>
              </m:ctrlPr>
            </m:dPr>
            <m:e>
              <m:r>
                <m:rPr>
                  <m:sty m:val="p"/>
                </m:rPr>
                <w:rPr>
                  <w:rFonts w:ascii="Cambria Math" w:hAnsi="Cambria Math" w:cs="ptmr8r"/>
                  <w:kern w:val="0"/>
                  <w:szCs w:val="24"/>
                </w:rPr>
                <m:t>a,b</m:t>
              </m:r>
            </m:e>
          </m:d>
          <m:r>
            <m:rPr>
              <m:sty m:val="p"/>
            </m:rPr>
            <w:rPr>
              <w:rFonts w:ascii="Cambria Math" w:hAnsi="Cambria Math" w:cs="ptmr8r"/>
              <w:kern w:val="0"/>
              <w:szCs w:val="24"/>
            </w:rPr>
            <m:t>≜exp</m:t>
          </m:r>
          <m:d>
            <m:dPr>
              <m:ctrlPr>
                <w:rPr>
                  <w:rFonts w:ascii="Cambria Math" w:hAnsi="Cambria Math" w:cs="ptmr8r"/>
                  <w:kern w:val="0"/>
                  <w:szCs w:val="24"/>
                </w:rPr>
              </m:ctrlPr>
            </m:dPr>
            <m:e>
              <m:r>
                <m:rPr>
                  <m:sty m:val="p"/>
                </m:rPr>
                <w:rPr>
                  <w:rFonts w:ascii="Cambria Math" w:hAnsi="Cambria Math" w:cs="ptmr8r"/>
                  <w:kern w:val="0"/>
                  <w:szCs w:val="24"/>
                </w:rPr>
                <m:t>-</m:t>
              </m:r>
              <m:f>
                <m:fPr>
                  <m:ctrlPr>
                    <w:rPr>
                      <w:rFonts w:ascii="Cambria Math" w:hAnsi="Cambria Math" w:cs="ptmr8r"/>
                      <w:kern w:val="0"/>
                      <w:szCs w:val="24"/>
                    </w:rPr>
                  </m:ctrlPr>
                </m:fPr>
                <m:num>
                  <m:sSup>
                    <m:sSupPr>
                      <m:ctrlPr>
                        <w:rPr>
                          <w:rFonts w:ascii="Cambria Math" w:hAnsi="Cambria Math" w:cs="ptmr8r"/>
                          <w:kern w:val="0"/>
                          <w:szCs w:val="24"/>
                        </w:rPr>
                      </m:ctrlPr>
                    </m:sSupPr>
                    <m:e>
                      <m:r>
                        <m:rPr>
                          <m:sty m:val="p"/>
                        </m:rPr>
                        <w:rPr>
                          <w:rFonts w:ascii="Cambria Math" w:hAnsi="Cambria Math" w:cs="ptmr8r"/>
                          <w:kern w:val="0"/>
                          <w:szCs w:val="24"/>
                        </w:rPr>
                        <m:t>a</m:t>
                      </m:r>
                    </m:e>
                    <m:sup>
                      <m:r>
                        <m:rPr>
                          <m:sty m:val="p"/>
                        </m:rPr>
                        <w:rPr>
                          <w:rFonts w:ascii="Cambria Math" w:hAnsi="Cambria Math" w:cs="ptmr8r"/>
                          <w:kern w:val="0"/>
                          <w:szCs w:val="24"/>
                        </w:rPr>
                        <m:t>2</m:t>
                      </m:r>
                    </m:sup>
                  </m:sSup>
                  <m:r>
                    <m:rPr>
                      <m:sty m:val="p"/>
                    </m:rPr>
                    <w:rPr>
                      <w:rFonts w:ascii="Cambria Math" w:hAnsi="Cambria Math" w:cs="ptmr8r"/>
                      <w:kern w:val="0"/>
                      <w:szCs w:val="24"/>
                    </w:rPr>
                    <m:t>+</m:t>
                  </m:r>
                  <m:sSup>
                    <m:sSupPr>
                      <m:ctrlPr>
                        <w:rPr>
                          <w:rFonts w:ascii="Cambria Math" w:hAnsi="Cambria Math" w:cs="ptmr8r"/>
                          <w:kern w:val="0"/>
                          <w:szCs w:val="24"/>
                        </w:rPr>
                      </m:ctrlPr>
                    </m:sSupPr>
                    <m:e>
                      <m:r>
                        <m:rPr>
                          <m:sty m:val="p"/>
                        </m:rPr>
                        <w:rPr>
                          <w:rFonts w:ascii="Cambria Math" w:hAnsi="Cambria Math" w:cs="ptmr8r"/>
                          <w:kern w:val="0"/>
                          <w:szCs w:val="24"/>
                        </w:rPr>
                        <m:t>b</m:t>
                      </m:r>
                    </m:e>
                    <m:sup>
                      <m:r>
                        <m:rPr>
                          <m:sty m:val="p"/>
                        </m:rPr>
                        <w:rPr>
                          <w:rFonts w:ascii="Cambria Math" w:hAnsi="Cambria Math" w:cs="ptmr8r"/>
                          <w:kern w:val="0"/>
                          <w:szCs w:val="24"/>
                        </w:rPr>
                        <m:t>2</m:t>
                      </m:r>
                    </m:sup>
                  </m:sSup>
                </m:num>
                <m:den>
                  <m:r>
                    <m:rPr>
                      <m:sty m:val="p"/>
                    </m:rPr>
                    <w:rPr>
                      <w:rFonts w:ascii="Cambria Math" w:hAnsi="Cambria Math" w:cs="ptmr8r"/>
                      <w:kern w:val="0"/>
                      <w:szCs w:val="24"/>
                    </w:rPr>
                    <m:t>2</m:t>
                  </m:r>
                  <m:sSup>
                    <m:sSupPr>
                      <m:ctrlPr>
                        <w:rPr>
                          <w:rFonts w:ascii="Cambria Math" w:hAnsi="Cambria Math" w:cs="ptmr8r"/>
                          <w:kern w:val="0"/>
                          <w:szCs w:val="24"/>
                        </w:rPr>
                      </m:ctrlPr>
                    </m:sSupPr>
                    <m:e>
                      <m:r>
                        <m:rPr>
                          <m:sty m:val="p"/>
                        </m:rPr>
                        <w:rPr>
                          <w:rFonts w:ascii="Cambria Math" w:hAnsi="Cambria Math" w:cs="ptmr8r"/>
                          <w:kern w:val="0"/>
                          <w:szCs w:val="24"/>
                        </w:rPr>
                        <m:t>σ</m:t>
                      </m:r>
                    </m:e>
                    <m:sup>
                      <m:r>
                        <m:rPr>
                          <m:sty m:val="p"/>
                        </m:rPr>
                        <w:rPr>
                          <w:rFonts w:ascii="Cambria Math" w:hAnsi="Cambria Math" w:cs="ptmr8r"/>
                          <w:kern w:val="0"/>
                          <w:szCs w:val="24"/>
                        </w:rPr>
                        <m:t>2</m:t>
                      </m:r>
                    </m:sup>
                  </m:sSup>
                </m:den>
              </m:f>
            </m:e>
          </m:d>
        </m:oMath>
      </m:oMathPara>
    </w:p>
    <w:p w:rsidR="00B82DFA" w:rsidRPr="00FE387C" w:rsidRDefault="00BF2DA2" w:rsidP="005A5C10">
      <w:pPr>
        <w:pStyle w:val="a8"/>
        <w:widowControl/>
        <w:spacing w:line="360" w:lineRule="atLeast"/>
        <w:jc w:val="both"/>
        <w:textAlignment w:val="baseline"/>
        <w:rPr>
          <w:rFonts w:ascii="ptmr8r" w:hAnsi="ptmr8r" w:cs="ptmr8r"/>
          <w:kern w:val="0"/>
          <w:szCs w:val="24"/>
        </w:rPr>
      </w:pPr>
      <m:oMath>
        <m:r>
          <m:rPr>
            <m:sty m:val="p"/>
          </m:rPr>
          <w:rPr>
            <w:rFonts w:ascii="Cambria Math" w:hAnsi="Cambria Math" w:cs="ptmr8r"/>
            <w:kern w:val="0"/>
            <w:szCs w:val="24"/>
          </w:rPr>
          <m:t>σ</m:t>
        </m:r>
      </m:oMath>
      <w:r w:rsidR="00B82DFA" w:rsidRPr="00FE387C">
        <w:rPr>
          <w:rFonts w:ascii="ptmr8r" w:hAnsi="ptmr8r" w:cs="ptmr8r" w:hint="eastAsia"/>
          <w:kern w:val="0"/>
          <w:szCs w:val="24"/>
        </w:rPr>
        <w:t xml:space="preserve"> </w:t>
      </w:r>
      <w:proofErr w:type="gramStart"/>
      <w:r w:rsidR="00B82DFA" w:rsidRPr="00FE387C">
        <w:rPr>
          <w:rFonts w:ascii="ptmr8r" w:hAnsi="ptmr8r" w:cs="ptmr8r" w:hint="eastAsia"/>
          <w:kern w:val="0"/>
          <w:szCs w:val="24"/>
        </w:rPr>
        <w:t>is</w:t>
      </w:r>
      <w:proofErr w:type="gramEnd"/>
      <w:r w:rsidR="00B82DFA" w:rsidRPr="00FE387C">
        <w:rPr>
          <w:rFonts w:ascii="ptmr8r" w:hAnsi="ptmr8r" w:cs="ptmr8r" w:hint="eastAsia"/>
          <w:kern w:val="0"/>
          <w:szCs w:val="24"/>
        </w:rPr>
        <w:t xml:space="preserve"> a free parameter in the algorithm which has no significant effect on results.</w:t>
      </w:r>
      <w:r w:rsidR="00B82DFA" w:rsidRPr="00FE387C">
        <w:t xml:space="preserve"> </w:t>
      </w:r>
      <w:r w:rsidR="00B82DFA" w:rsidRPr="00FE387C">
        <w:rPr>
          <w:rFonts w:ascii="ptmr8r" w:hAnsi="ptmr8r" w:cs="ptmr8r"/>
          <w:kern w:val="0"/>
          <w:szCs w:val="24"/>
        </w:rPr>
        <w:t>Thus, the weight of the edge from node (</w:t>
      </w:r>
      <w:proofErr w:type="spellStart"/>
      <w:r w:rsidR="00B82DFA" w:rsidRPr="00FE387C">
        <w:rPr>
          <w:rFonts w:ascii="ptmr8r" w:hAnsi="ptmr8r" w:cs="ptmr8r" w:hint="eastAsia"/>
          <w:kern w:val="0"/>
          <w:szCs w:val="24"/>
        </w:rPr>
        <w:t>i</w:t>
      </w:r>
      <w:proofErr w:type="spellEnd"/>
      <w:r w:rsidR="00B82DFA" w:rsidRPr="00FE387C">
        <w:rPr>
          <w:rFonts w:ascii="ptmr8r" w:hAnsi="ptmr8r" w:cs="ptmr8r" w:hint="eastAsia"/>
          <w:kern w:val="0"/>
          <w:szCs w:val="24"/>
        </w:rPr>
        <w:t>,</w:t>
      </w:r>
      <w:r w:rsidR="00B82DFA" w:rsidRPr="00FE387C">
        <w:rPr>
          <w:rFonts w:ascii="ptmr8r" w:hAnsi="ptmr8r" w:cs="ptmr8r"/>
          <w:kern w:val="0"/>
          <w:szCs w:val="24"/>
        </w:rPr>
        <w:t xml:space="preserve"> j) to node (p</w:t>
      </w:r>
      <w:r w:rsidR="00B82DFA" w:rsidRPr="00FE387C">
        <w:rPr>
          <w:rFonts w:ascii="ptmr8r" w:hAnsi="ptmr8r" w:cs="ptmr8r" w:hint="eastAsia"/>
          <w:kern w:val="0"/>
          <w:szCs w:val="24"/>
        </w:rPr>
        <w:t>,</w:t>
      </w:r>
      <w:r w:rsidR="00B82DFA" w:rsidRPr="00FE387C">
        <w:rPr>
          <w:rFonts w:ascii="ptmr8r" w:hAnsi="ptmr8r" w:cs="ptmr8r"/>
          <w:kern w:val="0"/>
          <w:szCs w:val="24"/>
        </w:rPr>
        <w:t xml:space="preserve"> q)</w:t>
      </w:r>
      <w:r w:rsidR="00B82DFA" w:rsidRPr="00FE387C">
        <w:rPr>
          <w:rFonts w:ascii="ptmr8r" w:hAnsi="ptmr8r" w:cs="ptmr8r" w:hint="eastAsia"/>
          <w:kern w:val="0"/>
          <w:szCs w:val="24"/>
        </w:rPr>
        <w:t xml:space="preserve"> </w:t>
      </w:r>
      <w:r w:rsidR="00B82DFA" w:rsidRPr="00FE387C">
        <w:rPr>
          <w:rFonts w:ascii="ptmr8r" w:hAnsi="ptmr8r" w:cs="ptmr8r"/>
          <w:kern w:val="0"/>
          <w:szCs w:val="24"/>
        </w:rPr>
        <w:t>is proportional to their dissimilarity and to their closeness in the domain of M. Note that the edge</w:t>
      </w:r>
      <w:r w:rsidR="00B82DFA" w:rsidRPr="00FE387C">
        <w:rPr>
          <w:rFonts w:ascii="ptmr8r" w:hAnsi="ptmr8r" w:cs="ptmr8r" w:hint="eastAsia"/>
          <w:kern w:val="0"/>
          <w:szCs w:val="24"/>
        </w:rPr>
        <w:t xml:space="preserve"> </w:t>
      </w:r>
      <w:r w:rsidR="00B82DFA" w:rsidRPr="00FE387C">
        <w:rPr>
          <w:rFonts w:ascii="ptmr8r" w:hAnsi="ptmr8r" w:cs="ptmr8r"/>
          <w:kern w:val="0"/>
          <w:szCs w:val="24"/>
        </w:rPr>
        <w:t xml:space="preserve">in the opposite direction has exactly the same weight. We may now dene a Markov chain on </w:t>
      </w:r>
      <m:oMath>
        <m:sSub>
          <m:sSubPr>
            <m:ctrlPr>
              <w:rPr>
                <w:rFonts w:ascii="Cambria Math" w:hAnsi="Cambria Math" w:cs="Times New Roman"/>
                <w:kern w:val="0"/>
                <w:szCs w:val="24"/>
              </w:rPr>
            </m:ctrlPr>
          </m:sSubPr>
          <m:e>
            <m:r>
              <m:rPr>
                <m:sty m:val="p"/>
              </m:rPr>
              <w:rPr>
                <w:rFonts w:ascii="Cambria Math" w:hAnsi="Cambria Math" w:cs="Times New Roman"/>
                <w:kern w:val="0"/>
                <w:szCs w:val="24"/>
              </w:rPr>
              <m:t>G</m:t>
            </m:r>
          </m:e>
          <m:sub>
            <m:r>
              <m:rPr>
                <m:sty m:val="p"/>
              </m:rPr>
              <w:rPr>
                <w:rFonts w:ascii="Cambria Math" w:hAnsi="Cambria Math" w:cs="Times New Roman"/>
                <w:kern w:val="0"/>
                <w:szCs w:val="24"/>
              </w:rPr>
              <m:t>A</m:t>
            </m:r>
          </m:sub>
        </m:sSub>
      </m:oMath>
      <w:r w:rsidR="00B82DFA" w:rsidRPr="00FE387C">
        <w:rPr>
          <w:rFonts w:ascii="ptmr8r" w:hAnsi="ptmr8r" w:cs="ptmr8r" w:hint="eastAsia"/>
          <w:kern w:val="0"/>
          <w:szCs w:val="24"/>
        </w:rPr>
        <w:t xml:space="preserve"> </w:t>
      </w:r>
      <w:r w:rsidR="00B82DFA" w:rsidRPr="00FE387C">
        <w:rPr>
          <w:rFonts w:ascii="ptmr8r" w:hAnsi="ptmr8r" w:cs="ptmr8r"/>
          <w:kern w:val="0"/>
          <w:szCs w:val="24"/>
        </w:rPr>
        <w:t xml:space="preserve">by normalizing the weights of the outbound edges of each node to 1, and drawing </w:t>
      </w:r>
      <w:proofErr w:type="gramStart"/>
      <w:r w:rsidR="00B82DFA" w:rsidRPr="00FE387C">
        <w:rPr>
          <w:rFonts w:ascii="ptmr8r" w:hAnsi="ptmr8r" w:cs="ptmr8r"/>
          <w:kern w:val="0"/>
          <w:szCs w:val="24"/>
        </w:rPr>
        <w:t>an equivalence</w:t>
      </w:r>
      <w:proofErr w:type="gramEnd"/>
      <w:r w:rsidR="00B82DFA" w:rsidRPr="00FE387C">
        <w:rPr>
          <w:rFonts w:ascii="ptmr8r" w:hAnsi="ptmr8r" w:cs="ptmr8r" w:hint="eastAsia"/>
          <w:kern w:val="0"/>
          <w:szCs w:val="24"/>
        </w:rPr>
        <w:t xml:space="preserve"> </w:t>
      </w:r>
      <w:r w:rsidR="00B82DFA" w:rsidRPr="00FE387C">
        <w:rPr>
          <w:rFonts w:ascii="ptmr8r" w:hAnsi="ptmr8r" w:cs="ptmr8r"/>
          <w:kern w:val="0"/>
          <w:szCs w:val="24"/>
        </w:rPr>
        <w:t>between nodes &amp; states, and edges wei</w:t>
      </w:r>
      <w:r w:rsidR="005A5C10" w:rsidRPr="00FE387C">
        <w:rPr>
          <w:rFonts w:ascii="ptmr8r" w:hAnsi="ptmr8r" w:cs="ptmr8r"/>
          <w:kern w:val="0"/>
          <w:szCs w:val="24"/>
        </w:rPr>
        <w:t>ghts &amp; transition probabilities</w:t>
      </w:r>
      <w:r w:rsidR="00B82DFA" w:rsidRPr="00FE387C">
        <w:rPr>
          <w:rFonts w:ascii="ptmr8r" w:hAnsi="ptmr8r" w:cs="ptmr8r"/>
          <w:kern w:val="0"/>
          <w:szCs w:val="24"/>
        </w:rPr>
        <w:t>. The equilibrium distribution</w:t>
      </w:r>
      <w:r w:rsidR="00B82DFA" w:rsidRPr="00FE387C">
        <w:rPr>
          <w:rFonts w:ascii="ptmr8r" w:hAnsi="ptmr8r" w:cs="ptmr8r" w:hint="eastAsia"/>
          <w:kern w:val="0"/>
          <w:szCs w:val="24"/>
        </w:rPr>
        <w:t xml:space="preserve"> </w:t>
      </w:r>
      <w:r w:rsidR="00B82DFA" w:rsidRPr="00FE387C">
        <w:rPr>
          <w:rFonts w:ascii="ptmr8r" w:hAnsi="ptmr8r" w:cs="ptmr8r"/>
          <w:kern w:val="0"/>
          <w:szCs w:val="24"/>
        </w:rPr>
        <w:t>of this chain, re</w:t>
      </w:r>
      <w:r w:rsidR="005A5C10" w:rsidRPr="00FE387C">
        <w:rPr>
          <w:rFonts w:ascii="ptmr8r" w:hAnsi="ptmr8r" w:cs="ptmr8r" w:hint="eastAsia"/>
          <w:kern w:val="0"/>
          <w:szCs w:val="24"/>
        </w:rPr>
        <w:t>fl</w:t>
      </w:r>
      <w:r w:rsidR="00B82DFA" w:rsidRPr="00FE387C">
        <w:rPr>
          <w:rFonts w:ascii="ptmr8r" w:hAnsi="ptmr8r" w:cs="ptmr8r"/>
          <w:kern w:val="0"/>
          <w:szCs w:val="24"/>
        </w:rPr>
        <w:t>ecting the fraction of time a random walker would spend at each node/state if he</w:t>
      </w:r>
      <w:r w:rsidR="00B82DFA" w:rsidRPr="00FE387C">
        <w:rPr>
          <w:rFonts w:ascii="ptmr8r" w:hAnsi="ptmr8r" w:cs="ptmr8r" w:hint="eastAsia"/>
          <w:kern w:val="0"/>
          <w:szCs w:val="24"/>
        </w:rPr>
        <w:t xml:space="preserve"> </w:t>
      </w:r>
      <w:r w:rsidR="00B82DFA" w:rsidRPr="00FE387C">
        <w:rPr>
          <w:rFonts w:ascii="ptmr8r" w:hAnsi="ptmr8r" w:cs="ptmr8r"/>
          <w:kern w:val="0"/>
          <w:szCs w:val="24"/>
        </w:rPr>
        <w:t xml:space="preserve">were to walk forever, would naturally accumulate mass at nodes that have high </w:t>
      </w:r>
      <w:r w:rsidR="00B82DFA" w:rsidRPr="00FE387C">
        <w:rPr>
          <w:rFonts w:ascii="ptmr8r" w:hAnsi="ptmr8r" w:cs="ptmr8r"/>
          <w:kern w:val="0"/>
          <w:szCs w:val="24"/>
        </w:rPr>
        <w:lastRenderedPageBreak/>
        <w:t>dissimilarity with</w:t>
      </w:r>
      <w:r w:rsidR="00B82DFA" w:rsidRPr="00FE387C">
        <w:rPr>
          <w:rFonts w:ascii="ptmr8r" w:hAnsi="ptmr8r" w:cs="ptmr8r" w:hint="eastAsia"/>
          <w:kern w:val="0"/>
          <w:szCs w:val="24"/>
        </w:rPr>
        <w:t xml:space="preserve"> </w:t>
      </w:r>
      <w:r w:rsidR="00B82DFA" w:rsidRPr="00FE387C">
        <w:rPr>
          <w:rFonts w:ascii="ptmr8r" w:hAnsi="ptmr8r" w:cs="ptmr8r"/>
          <w:kern w:val="0"/>
          <w:szCs w:val="24"/>
        </w:rPr>
        <w:t xml:space="preserve">their surrounding nodes, since transitions into such </w:t>
      </w:r>
      <w:proofErr w:type="spellStart"/>
      <w:r w:rsidR="00B82DFA" w:rsidRPr="00FE387C">
        <w:rPr>
          <w:rFonts w:ascii="ptmr8r" w:hAnsi="ptmr8r" w:cs="ptmr8r"/>
          <w:kern w:val="0"/>
          <w:szCs w:val="24"/>
        </w:rPr>
        <w:t>subgraphs</w:t>
      </w:r>
      <w:proofErr w:type="spellEnd"/>
      <w:r w:rsidR="00B82DFA" w:rsidRPr="00FE387C">
        <w:rPr>
          <w:rFonts w:ascii="ptmr8r" w:hAnsi="ptmr8r" w:cs="ptmr8r"/>
          <w:kern w:val="0"/>
          <w:szCs w:val="24"/>
        </w:rPr>
        <w:t xml:space="preserve"> is likely, and unlikely if nodes have</w:t>
      </w:r>
      <w:r w:rsidR="00B82DFA" w:rsidRPr="00FE387C">
        <w:rPr>
          <w:rFonts w:ascii="ptmr8r" w:hAnsi="ptmr8r" w:cs="ptmr8r" w:hint="eastAsia"/>
          <w:kern w:val="0"/>
          <w:szCs w:val="24"/>
        </w:rPr>
        <w:t xml:space="preserve"> </w:t>
      </w:r>
      <w:r w:rsidR="00B82DFA" w:rsidRPr="00FE387C">
        <w:rPr>
          <w:rFonts w:ascii="ptmr8r" w:hAnsi="ptmr8r" w:cs="ptmr8r"/>
          <w:kern w:val="0"/>
          <w:szCs w:val="24"/>
        </w:rPr>
        <w:t xml:space="preserve">similar M values. The result is an activation measure which is derived from </w:t>
      </w:r>
      <w:proofErr w:type="spellStart"/>
      <w:r w:rsidR="00B82DFA" w:rsidRPr="00FE387C">
        <w:rPr>
          <w:rFonts w:ascii="ptmr8r" w:hAnsi="ptmr8r" w:cs="ptmr8r"/>
          <w:kern w:val="0"/>
          <w:szCs w:val="24"/>
        </w:rPr>
        <w:t>pairwise</w:t>
      </w:r>
      <w:proofErr w:type="spellEnd"/>
      <w:r w:rsidR="00B82DFA" w:rsidRPr="00FE387C">
        <w:rPr>
          <w:rFonts w:ascii="ptmr8r" w:hAnsi="ptmr8r" w:cs="ptmr8r"/>
          <w:kern w:val="0"/>
          <w:szCs w:val="24"/>
        </w:rPr>
        <w:t xml:space="preserve"> contrast.</w:t>
      </w:r>
      <w:r w:rsidR="00B82DFA" w:rsidRPr="00FE387C">
        <w:rPr>
          <w:rFonts w:ascii="ptmr8r" w:hAnsi="ptmr8r" w:cs="ptmr8r" w:hint="eastAsia"/>
          <w:kern w:val="0"/>
          <w:szCs w:val="24"/>
        </w:rPr>
        <w:t xml:space="preserve"> </w:t>
      </w:r>
    </w:p>
    <w:p w:rsidR="00B82DFA" w:rsidRPr="00FE387C" w:rsidRDefault="00B82DFA" w:rsidP="005A5C10">
      <w:pPr>
        <w:pStyle w:val="a8"/>
        <w:widowControl/>
        <w:spacing w:line="360" w:lineRule="atLeast"/>
        <w:jc w:val="both"/>
        <w:textAlignment w:val="baseline"/>
        <w:rPr>
          <w:rFonts w:ascii="ptmr8r" w:hAnsi="ptmr8r" w:cs="ptmr8r"/>
          <w:kern w:val="0"/>
          <w:szCs w:val="24"/>
        </w:rPr>
      </w:pPr>
    </w:p>
    <w:p w:rsidR="00B82DFA" w:rsidRPr="00FE387C" w:rsidRDefault="00BF2DA2" w:rsidP="005A5C10">
      <w:pPr>
        <w:pStyle w:val="a8"/>
        <w:widowControl/>
        <w:spacing w:line="360" w:lineRule="atLeast"/>
        <w:jc w:val="both"/>
        <w:textAlignment w:val="baseline"/>
        <w:rPr>
          <w:rFonts w:ascii="ptmr8r" w:hAnsi="ptmr8r" w:cs="ptmr8r"/>
          <w:kern w:val="0"/>
          <w:szCs w:val="24"/>
        </w:rPr>
      </w:pPr>
      <w:r w:rsidRPr="00FE387C">
        <w:rPr>
          <w:rFonts w:ascii="ptmr8r" w:hAnsi="ptmr8r" w:cs="ptmr8r" w:hint="eastAsia"/>
          <w:kern w:val="0"/>
          <w:szCs w:val="24"/>
        </w:rPr>
        <w:tab/>
      </w:r>
      <w:r w:rsidR="00B82DFA" w:rsidRPr="00FE387C">
        <w:rPr>
          <w:rFonts w:ascii="ptmr8r" w:hAnsi="ptmr8r" w:cs="ptmr8r"/>
          <w:kern w:val="0"/>
          <w:szCs w:val="24"/>
        </w:rPr>
        <w:t xml:space="preserve">We call this approach organic" because, biologically, individual </w:t>
      </w:r>
      <w:r w:rsidR="00B82DFA" w:rsidRPr="00FE387C">
        <w:rPr>
          <w:rFonts w:ascii="Times New Roman" w:hAnsi="Times New Roman" w:cs="Times New Roman"/>
          <w:kern w:val="0"/>
          <w:szCs w:val="24"/>
        </w:rPr>
        <w:t>“nodes”(neurons) exist in a connected,</w:t>
      </w:r>
      <w:r w:rsidR="00B82DFA" w:rsidRPr="00FE387C">
        <w:rPr>
          <w:rFonts w:ascii="Times New Roman" w:hAnsi="Times New Roman" w:cs="Times New Roman" w:hint="eastAsia"/>
          <w:kern w:val="0"/>
          <w:szCs w:val="24"/>
        </w:rPr>
        <w:t xml:space="preserve"> </w:t>
      </w:r>
      <w:proofErr w:type="spellStart"/>
      <w:r w:rsidR="00B82DFA" w:rsidRPr="00FE387C">
        <w:rPr>
          <w:rFonts w:ascii="ptmr8r" w:hAnsi="ptmr8r" w:cs="ptmr8r"/>
          <w:kern w:val="0"/>
          <w:szCs w:val="24"/>
        </w:rPr>
        <w:t>retinotopically</w:t>
      </w:r>
      <w:proofErr w:type="spellEnd"/>
      <w:r w:rsidR="00B82DFA" w:rsidRPr="00FE387C">
        <w:rPr>
          <w:rFonts w:ascii="ptmr8r" w:hAnsi="ptmr8r" w:cs="ptmr8r"/>
          <w:kern w:val="0"/>
          <w:szCs w:val="24"/>
        </w:rPr>
        <w:t xml:space="preserve"> organized, network (the visual cortex), and communicate with each other</w:t>
      </w:r>
      <w:r w:rsidR="00B82DFA" w:rsidRPr="00FE387C">
        <w:rPr>
          <w:rFonts w:ascii="ptmr8r" w:hAnsi="ptmr8r" w:cs="ptmr8r" w:hint="eastAsia"/>
          <w:kern w:val="0"/>
          <w:szCs w:val="24"/>
        </w:rPr>
        <w:t xml:space="preserve"> </w:t>
      </w:r>
      <w:r w:rsidR="00B82DFA" w:rsidRPr="00FE387C">
        <w:rPr>
          <w:rFonts w:ascii="ptmr8r" w:hAnsi="ptmr8r" w:cs="ptmr8r"/>
          <w:kern w:val="0"/>
          <w:szCs w:val="24"/>
        </w:rPr>
        <w:t>(synaptic ring) in a way which gives rise to emergent behavior, including fast decisions about</w:t>
      </w:r>
      <w:r w:rsidR="00B82DFA" w:rsidRPr="00FE387C">
        <w:rPr>
          <w:rFonts w:ascii="ptmr8r" w:hAnsi="ptmr8r" w:cs="ptmr8r" w:hint="eastAsia"/>
          <w:kern w:val="0"/>
          <w:szCs w:val="24"/>
        </w:rPr>
        <w:t xml:space="preserve"> </w:t>
      </w:r>
      <w:r w:rsidR="00B82DFA" w:rsidRPr="00FE387C">
        <w:rPr>
          <w:rFonts w:ascii="ptmr8r" w:hAnsi="ptmr8r" w:cs="ptmr8r"/>
          <w:kern w:val="0"/>
          <w:szCs w:val="24"/>
        </w:rPr>
        <w:t>which areas of a scene require additional processing. Similarly, our approach exposes connected (via</w:t>
      </w:r>
      <w:r w:rsidR="00B82DFA" w:rsidRPr="00FE387C">
        <w:rPr>
          <w:rFonts w:ascii="ptmr8r" w:hAnsi="ptmr8r" w:cs="ptmr8r" w:hint="eastAsia"/>
          <w:kern w:val="0"/>
          <w:szCs w:val="24"/>
        </w:rPr>
        <w:t xml:space="preserve"> </w:t>
      </w:r>
      <w:r w:rsidR="00B82DFA" w:rsidRPr="00FE387C">
        <w:rPr>
          <w:rFonts w:ascii="ptmr8r" w:hAnsi="ptmr8r" w:cs="ptmr8r"/>
          <w:kern w:val="0"/>
          <w:szCs w:val="24"/>
        </w:rPr>
        <w:t xml:space="preserve">F) regions of dissimilarity (via w), in a way which can in principle be </w:t>
      </w:r>
      <w:proofErr w:type="spellStart"/>
      <w:r w:rsidR="00B82DFA" w:rsidRPr="00FE387C">
        <w:rPr>
          <w:rFonts w:ascii="ptmr8r" w:hAnsi="ptmr8r" w:cs="ptmr8r"/>
          <w:kern w:val="0"/>
          <w:szCs w:val="24"/>
        </w:rPr>
        <w:t>omputed</w:t>
      </w:r>
      <w:proofErr w:type="spellEnd"/>
      <w:r w:rsidR="00B82DFA" w:rsidRPr="00FE387C">
        <w:rPr>
          <w:rFonts w:ascii="ptmr8r" w:hAnsi="ptmr8r" w:cs="ptmr8r"/>
          <w:kern w:val="0"/>
          <w:szCs w:val="24"/>
        </w:rPr>
        <w:t xml:space="preserve"> in a completely</w:t>
      </w:r>
      <w:r w:rsidR="005A5C10" w:rsidRPr="00FE387C">
        <w:rPr>
          <w:rFonts w:ascii="ptmr8r" w:hAnsi="ptmr8r" w:cs="ptmr8r" w:hint="eastAsia"/>
          <w:kern w:val="0"/>
          <w:szCs w:val="24"/>
        </w:rPr>
        <w:t xml:space="preserve"> </w:t>
      </w:r>
      <w:r w:rsidR="00B82DFA" w:rsidRPr="00FE387C">
        <w:rPr>
          <w:rFonts w:ascii="ptmr8r" w:hAnsi="ptmr8r" w:cs="ptmr8r"/>
          <w:kern w:val="0"/>
          <w:szCs w:val="24"/>
        </w:rPr>
        <w:t>parallel fashion. Computations can be carried out independently at each node: in a synchronous</w:t>
      </w:r>
      <w:r w:rsidR="005A5C10" w:rsidRPr="00FE387C">
        <w:rPr>
          <w:rFonts w:ascii="ptmr8r" w:hAnsi="ptmr8r" w:cs="ptmr8r" w:hint="eastAsia"/>
          <w:kern w:val="0"/>
          <w:szCs w:val="24"/>
        </w:rPr>
        <w:t xml:space="preserve"> </w:t>
      </w:r>
      <w:r w:rsidR="00B82DFA" w:rsidRPr="00FE387C">
        <w:rPr>
          <w:rFonts w:ascii="ptmr8r" w:hAnsi="ptmr8r" w:cs="ptmr8r"/>
          <w:kern w:val="0"/>
          <w:szCs w:val="24"/>
        </w:rPr>
        <w:t xml:space="preserve">environment, at each time step, each node simply sums incoming mass, </w:t>
      </w:r>
      <w:proofErr w:type="gramStart"/>
      <w:r w:rsidR="00B82DFA" w:rsidRPr="00FE387C">
        <w:rPr>
          <w:rFonts w:ascii="ptmr8r" w:hAnsi="ptmr8r" w:cs="ptmr8r"/>
          <w:kern w:val="0"/>
          <w:szCs w:val="24"/>
        </w:rPr>
        <w:t>then</w:t>
      </w:r>
      <w:proofErr w:type="gramEnd"/>
      <w:r w:rsidR="00B82DFA" w:rsidRPr="00FE387C">
        <w:rPr>
          <w:rFonts w:ascii="ptmr8r" w:hAnsi="ptmr8r" w:cs="ptmr8r"/>
          <w:kern w:val="0"/>
          <w:szCs w:val="24"/>
        </w:rPr>
        <w:t xml:space="preserve"> passes along measured</w:t>
      </w:r>
      <w:r w:rsidR="005A5C10" w:rsidRPr="00FE387C">
        <w:rPr>
          <w:rFonts w:ascii="ptmr8r" w:hAnsi="ptmr8r" w:cs="ptmr8r" w:hint="eastAsia"/>
          <w:kern w:val="0"/>
          <w:szCs w:val="24"/>
        </w:rPr>
        <w:t xml:space="preserve"> </w:t>
      </w:r>
      <w:r w:rsidR="00B82DFA" w:rsidRPr="00FE387C">
        <w:rPr>
          <w:rFonts w:ascii="ptmr8r" w:hAnsi="ptmr8r" w:cs="ptmr8r"/>
          <w:kern w:val="0"/>
          <w:szCs w:val="24"/>
        </w:rPr>
        <w:t>partitions of this mass to its neighbors according to outbound edge weights. The same simple</w:t>
      </w:r>
      <w:r w:rsidR="005A5C10" w:rsidRPr="00FE387C">
        <w:rPr>
          <w:rFonts w:ascii="ptmr8r" w:hAnsi="ptmr8r" w:cs="ptmr8r" w:hint="eastAsia"/>
          <w:kern w:val="0"/>
          <w:szCs w:val="24"/>
        </w:rPr>
        <w:t xml:space="preserve"> </w:t>
      </w:r>
      <w:r w:rsidR="00B82DFA" w:rsidRPr="00FE387C">
        <w:rPr>
          <w:rFonts w:ascii="ptmr8r" w:hAnsi="ptmr8r" w:cs="ptmr8r"/>
          <w:kern w:val="0"/>
          <w:szCs w:val="24"/>
        </w:rPr>
        <w:t>process happening at all nodes simultaneously gives rise to an equilibrium distribution of mass.</w:t>
      </w:r>
    </w:p>
    <w:p w:rsidR="00B76D14" w:rsidRPr="00FE387C" w:rsidRDefault="00B76D14" w:rsidP="005A5C10">
      <w:pPr>
        <w:pStyle w:val="a8"/>
        <w:widowControl/>
        <w:spacing w:line="360" w:lineRule="atLeast"/>
        <w:jc w:val="both"/>
        <w:textAlignment w:val="baseline"/>
        <w:rPr>
          <w:rFonts w:ascii="ptmr8r" w:hAnsi="ptmr8r" w:cs="ptmr8r"/>
          <w:kern w:val="0"/>
          <w:szCs w:val="24"/>
        </w:rPr>
      </w:pPr>
    </w:p>
    <w:p w:rsidR="00BA6A39" w:rsidRPr="00FE387C" w:rsidRDefault="00011A1B" w:rsidP="009C74B8">
      <w:pPr>
        <w:pStyle w:val="a8"/>
        <w:widowControl/>
        <w:numPr>
          <w:ilvl w:val="2"/>
          <w:numId w:val="18"/>
        </w:numPr>
        <w:spacing w:line="360" w:lineRule="atLeast"/>
        <w:ind w:leftChars="0"/>
        <w:textAlignment w:val="baseline"/>
        <w:outlineLvl w:val="2"/>
        <w:rPr>
          <w:rFonts w:ascii="Times New Roman" w:hAnsi="Times New Roman" w:cs="Times New Roman"/>
          <w:kern w:val="0"/>
          <w:sz w:val="28"/>
          <w:szCs w:val="28"/>
        </w:rPr>
      </w:pPr>
      <w:bookmarkStart w:id="26" w:name="_Toc328681663"/>
      <w:r w:rsidRPr="00FE387C">
        <w:rPr>
          <w:rFonts w:ascii="Times New Roman" w:hAnsi="Times New Roman" w:cs="Times New Roman" w:hint="eastAsia"/>
          <w:kern w:val="0"/>
          <w:sz w:val="28"/>
          <w:szCs w:val="28"/>
        </w:rPr>
        <w:t xml:space="preserve">Normalizing </w:t>
      </w:r>
      <w:r w:rsidRPr="00FE387C">
        <w:rPr>
          <w:rFonts w:ascii="Times New Roman" w:hAnsi="Times New Roman" w:cs="Times New Roman"/>
          <w:kern w:val="0"/>
          <w:sz w:val="28"/>
          <w:szCs w:val="28"/>
        </w:rPr>
        <w:t>an Activation Map (s3)</w:t>
      </w:r>
      <w:bookmarkEnd w:id="26"/>
    </w:p>
    <w:p w:rsidR="005A5C10" w:rsidRPr="00FE387C" w:rsidRDefault="00FA0DD0" w:rsidP="00FA0DD0">
      <w:pPr>
        <w:pStyle w:val="a8"/>
        <w:widowControl/>
        <w:spacing w:line="360" w:lineRule="atLeast"/>
        <w:jc w:val="both"/>
        <w:textAlignment w:val="baseline"/>
        <w:rPr>
          <w:rFonts w:ascii="Times New Roman" w:hAnsi="Times New Roman" w:cs="Times New Roman"/>
          <w:kern w:val="0"/>
          <w:szCs w:val="24"/>
        </w:rPr>
      </w:pPr>
      <w:r w:rsidRPr="00FE387C">
        <w:rPr>
          <w:rFonts w:ascii="Times New Roman" w:hAnsi="Times New Roman" w:cs="Times New Roman" w:hint="eastAsia"/>
          <w:kern w:val="0"/>
          <w:szCs w:val="24"/>
        </w:rPr>
        <w:tab/>
      </w:r>
      <w:r w:rsidR="005A5C10" w:rsidRPr="00FE387C">
        <w:rPr>
          <w:rFonts w:ascii="Times New Roman" w:hAnsi="Times New Roman" w:cs="Times New Roman"/>
          <w:kern w:val="0"/>
          <w:szCs w:val="24"/>
        </w:rPr>
        <w:t>The aim of the "normalization" step of the algorithm is much less clear than that of the activation</w:t>
      </w:r>
      <w:r w:rsidR="005A5C10" w:rsidRPr="00FE387C">
        <w:rPr>
          <w:rFonts w:ascii="Times New Roman" w:hAnsi="Times New Roman" w:cs="Times New Roman" w:hint="eastAsia"/>
          <w:kern w:val="0"/>
          <w:szCs w:val="24"/>
        </w:rPr>
        <w:t xml:space="preserve"> </w:t>
      </w:r>
      <w:r w:rsidR="005A5C10" w:rsidRPr="00FE387C">
        <w:rPr>
          <w:rFonts w:ascii="Times New Roman" w:hAnsi="Times New Roman" w:cs="Times New Roman"/>
          <w:kern w:val="0"/>
          <w:szCs w:val="24"/>
        </w:rPr>
        <w:t>step. It is, however, critical and a rich area of study. Earlier, three separate approaches were mentioned</w:t>
      </w:r>
      <w:r w:rsidR="005A5C10" w:rsidRPr="00FE387C">
        <w:rPr>
          <w:rFonts w:ascii="Times New Roman" w:hAnsi="Times New Roman" w:cs="Times New Roman" w:hint="eastAsia"/>
          <w:kern w:val="0"/>
          <w:szCs w:val="24"/>
        </w:rPr>
        <w:t xml:space="preserve"> </w:t>
      </w:r>
      <w:r w:rsidR="005A5C10" w:rsidRPr="00FE387C">
        <w:rPr>
          <w:rFonts w:ascii="Times New Roman" w:hAnsi="Times New Roman" w:cs="Times New Roman"/>
          <w:kern w:val="0"/>
          <w:szCs w:val="24"/>
        </w:rPr>
        <w:t xml:space="preserve">as existing benchmarks, and also the recent work of </w:t>
      </w:r>
      <w:proofErr w:type="spellStart"/>
      <w:r w:rsidR="005A5C10" w:rsidRPr="00FE387C">
        <w:rPr>
          <w:rFonts w:ascii="Times New Roman" w:hAnsi="Times New Roman" w:cs="Times New Roman"/>
          <w:kern w:val="0"/>
          <w:szCs w:val="24"/>
        </w:rPr>
        <w:t>Itti</w:t>
      </w:r>
      <w:proofErr w:type="spellEnd"/>
      <w:r w:rsidR="005A5C10" w:rsidRPr="00FE387C">
        <w:rPr>
          <w:rFonts w:ascii="Times New Roman" w:hAnsi="Times New Roman" w:cs="Times New Roman"/>
          <w:kern w:val="0"/>
          <w:szCs w:val="24"/>
        </w:rPr>
        <w:t xml:space="preserve"> on surprise [4] comes into the saliency</w:t>
      </w:r>
      <w:r w:rsidR="005A5C10" w:rsidRPr="00FE387C">
        <w:rPr>
          <w:rFonts w:ascii="Times New Roman" w:hAnsi="Times New Roman" w:cs="Times New Roman" w:hint="eastAsia"/>
          <w:kern w:val="0"/>
          <w:szCs w:val="24"/>
        </w:rPr>
        <w:t xml:space="preserve"> </w:t>
      </w:r>
      <w:r w:rsidR="005A5C10" w:rsidRPr="00FE387C">
        <w:rPr>
          <w:rFonts w:ascii="Times New Roman" w:hAnsi="Times New Roman" w:cs="Times New Roman"/>
          <w:kern w:val="0"/>
          <w:szCs w:val="24"/>
        </w:rPr>
        <w:t>computation at this stage of the process (although it can also be applied to s2 as mentioned above).</w:t>
      </w:r>
    </w:p>
    <w:p w:rsidR="005A5C10" w:rsidRPr="00FE387C" w:rsidRDefault="005A5C10" w:rsidP="00FA0DD0">
      <w:pPr>
        <w:pStyle w:val="a8"/>
        <w:widowControl/>
        <w:spacing w:line="360" w:lineRule="atLeast"/>
        <w:jc w:val="both"/>
        <w:textAlignment w:val="baseline"/>
        <w:rPr>
          <w:rFonts w:ascii="Times New Roman" w:hAnsi="Times New Roman" w:cs="Times New Roman"/>
          <w:kern w:val="0"/>
          <w:szCs w:val="24"/>
        </w:rPr>
      </w:pPr>
      <w:r w:rsidRPr="00FE387C">
        <w:rPr>
          <w:rFonts w:ascii="Times New Roman" w:hAnsi="Times New Roman" w:cs="Times New Roman"/>
          <w:kern w:val="0"/>
          <w:szCs w:val="24"/>
        </w:rPr>
        <w:t xml:space="preserve">We shall state the goal of this step as: </w:t>
      </w:r>
      <w:r w:rsidRPr="00FE387C">
        <w:rPr>
          <w:rFonts w:ascii="Times New Roman" w:hAnsi="Times New Roman" w:cs="Times New Roman"/>
          <w:i/>
          <w:kern w:val="0"/>
          <w:szCs w:val="24"/>
        </w:rPr>
        <w:t>concentrating mass on activation maps</w:t>
      </w:r>
      <w:r w:rsidRPr="00FE387C">
        <w:rPr>
          <w:rFonts w:ascii="Times New Roman" w:hAnsi="Times New Roman" w:cs="Times New Roman"/>
          <w:kern w:val="0"/>
          <w:szCs w:val="24"/>
        </w:rPr>
        <w:t>. If mass is not concentrated</w:t>
      </w:r>
      <w:r w:rsidRPr="00FE387C">
        <w:rPr>
          <w:rFonts w:ascii="Times New Roman" w:hAnsi="Times New Roman" w:cs="Times New Roman" w:hint="eastAsia"/>
          <w:kern w:val="0"/>
          <w:szCs w:val="24"/>
        </w:rPr>
        <w:t xml:space="preserve"> </w:t>
      </w:r>
      <w:r w:rsidRPr="00FE387C">
        <w:rPr>
          <w:rFonts w:ascii="Times New Roman" w:hAnsi="Times New Roman" w:cs="Times New Roman"/>
          <w:kern w:val="0"/>
          <w:szCs w:val="24"/>
        </w:rPr>
        <w:t xml:space="preserve">on individual activation maps prior to additive </w:t>
      </w:r>
      <w:r w:rsidRPr="00FE387C">
        <w:rPr>
          <w:rFonts w:ascii="Times New Roman" w:hAnsi="Times New Roman" w:cs="Times New Roman" w:hint="eastAsia"/>
          <w:kern w:val="0"/>
          <w:szCs w:val="24"/>
        </w:rPr>
        <w:t>c</w:t>
      </w:r>
      <w:r w:rsidRPr="00FE387C">
        <w:rPr>
          <w:rFonts w:ascii="Times New Roman" w:hAnsi="Times New Roman" w:cs="Times New Roman"/>
          <w:kern w:val="0"/>
          <w:szCs w:val="24"/>
        </w:rPr>
        <w:t>ombination, then the resulting master map</w:t>
      </w:r>
      <w:r w:rsidRPr="00FE387C">
        <w:rPr>
          <w:rFonts w:ascii="Times New Roman" w:hAnsi="Times New Roman" w:cs="Times New Roman" w:hint="eastAsia"/>
          <w:kern w:val="0"/>
          <w:szCs w:val="24"/>
        </w:rPr>
        <w:t xml:space="preserve"> </w:t>
      </w:r>
      <w:r w:rsidRPr="00FE387C">
        <w:rPr>
          <w:rFonts w:ascii="Times New Roman" w:hAnsi="Times New Roman" w:cs="Times New Roman"/>
          <w:kern w:val="0"/>
          <w:szCs w:val="24"/>
        </w:rPr>
        <w:t>may be too nearly uniform and hence uninformative. Although this may seem trivial, it is on some</w:t>
      </w:r>
      <w:r w:rsidRPr="00FE387C">
        <w:rPr>
          <w:rFonts w:ascii="Times New Roman" w:hAnsi="Times New Roman" w:cs="Times New Roman" w:hint="eastAsia"/>
          <w:kern w:val="0"/>
          <w:szCs w:val="24"/>
        </w:rPr>
        <w:t xml:space="preserve"> </w:t>
      </w:r>
      <w:r w:rsidRPr="00FE387C">
        <w:rPr>
          <w:rFonts w:ascii="Times New Roman" w:hAnsi="Times New Roman" w:cs="Times New Roman"/>
          <w:kern w:val="0"/>
          <w:szCs w:val="24"/>
        </w:rPr>
        <w:t>level the very soul of any saliency algorithm: concentrating activation into a few key locations.</w:t>
      </w:r>
    </w:p>
    <w:p w:rsidR="005A5C10" w:rsidRPr="00FE387C" w:rsidRDefault="005A5C10" w:rsidP="00FA0DD0">
      <w:pPr>
        <w:pStyle w:val="a8"/>
        <w:widowControl/>
        <w:spacing w:line="360" w:lineRule="atLeast"/>
        <w:jc w:val="both"/>
        <w:textAlignment w:val="baseline"/>
        <w:rPr>
          <w:rFonts w:ascii="Times New Roman" w:hAnsi="Times New Roman" w:cs="Times New Roman"/>
          <w:kern w:val="0"/>
          <w:szCs w:val="24"/>
        </w:rPr>
      </w:pPr>
    </w:p>
    <w:p w:rsidR="005A5C10" w:rsidRPr="00FE387C" w:rsidRDefault="00FA0DD0" w:rsidP="00FA0DD0">
      <w:pPr>
        <w:pStyle w:val="a8"/>
        <w:widowControl/>
        <w:spacing w:line="360" w:lineRule="atLeast"/>
        <w:jc w:val="both"/>
        <w:textAlignment w:val="baseline"/>
        <w:rPr>
          <w:rFonts w:ascii="ptmr8r" w:hAnsi="ptmr8r" w:cs="ptmr8r"/>
          <w:kern w:val="0"/>
          <w:szCs w:val="24"/>
        </w:rPr>
      </w:pPr>
      <w:r w:rsidRPr="00FE387C">
        <w:rPr>
          <w:rFonts w:ascii="Times New Roman" w:hAnsi="Times New Roman" w:cs="Times New Roman" w:hint="eastAsia"/>
          <w:kern w:val="0"/>
          <w:szCs w:val="24"/>
        </w:rPr>
        <w:tab/>
      </w:r>
      <w:r w:rsidR="005A5C10" w:rsidRPr="00FE387C">
        <w:rPr>
          <w:rFonts w:ascii="Times New Roman" w:hAnsi="Times New Roman" w:cs="Times New Roman"/>
          <w:kern w:val="0"/>
          <w:szCs w:val="24"/>
        </w:rPr>
        <w:t>Armed with the mass-concentration de</w:t>
      </w:r>
      <w:r w:rsidR="005A5C10" w:rsidRPr="00FE387C">
        <w:rPr>
          <w:rFonts w:ascii="Times New Roman" w:hAnsi="Times New Roman" w:cs="Times New Roman" w:hint="eastAsia"/>
          <w:kern w:val="0"/>
          <w:szCs w:val="24"/>
        </w:rPr>
        <w:t>fi</w:t>
      </w:r>
      <w:r w:rsidR="005A5C10" w:rsidRPr="00FE387C">
        <w:rPr>
          <w:rFonts w:ascii="Times New Roman" w:hAnsi="Times New Roman" w:cs="Times New Roman"/>
          <w:kern w:val="0"/>
          <w:szCs w:val="24"/>
        </w:rPr>
        <w:t xml:space="preserve">nition, we propose another </w:t>
      </w:r>
      <w:proofErr w:type="spellStart"/>
      <w:r w:rsidR="005A5C10" w:rsidRPr="00FE387C">
        <w:rPr>
          <w:rFonts w:ascii="Times New Roman" w:hAnsi="Times New Roman" w:cs="Times New Roman"/>
          <w:kern w:val="0"/>
          <w:szCs w:val="24"/>
        </w:rPr>
        <w:t>Markovian</w:t>
      </w:r>
      <w:proofErr w:type="spellEnd"/>
      <w:r w:rsidR="005A5C10" w:rsidRPr="00FE387C">
        <w:rPr>
          <w:rFonts w:ascii="Times New Roman" w:hAnsi="Times New Roman" w:cs="Times New Roman"/>
          <w:kern w:val="0"/>
          <w:szCs w:val="24"/>
        </w:rPr>
        <w:t xml:space="preserve"> algorithm as follows:</w:t>
      </w:r>
      <w:r w:rsidR="00CA4104" w:rsidRPr="00FE387C">
        <w:rPr>
          <w:rFonts w:ascii="Times New Roman" w:hAnsi="Times New Roman" w:cs="Times New Roman" w:hint="eastAsia"/>
          <w:kern w:val="0"/>
          <w:szCs w:val="24"/>
        </w:rPr>
        <w:t xml:space="preserve"> </w:t>
      </w:r>
      <w:r w:rsidR="005A5C10" w:rsidRPr="00FE387C">
        <w:rPr>
          <w:rFonts w:ascii="Times New Roman" w:hAnsi="Times New Roman" w:cs="Times New Roman"/>
          <w:kern w:val="0"/>
          <w:szCs w:val="24"/>
        </w:rPr>
        <w:t xml:space="preserve">This time, we begin with an activation </w:t>
      </w:r>
      <w:proofErr w:type="gramStart"/>
      <w:r w:rsidR="005A5C10" w:rsidRPr="00FE387C">
        <w:rPr>
          <w:rFonts w:ascii="Times New Roman" w:hAnsi="Times New Roman" w:cs="Times New Roman"/>
          <w:kern w:val="0"/>
          <w:szCs w:val="24"/>
        </w:rPr>
        <w:t>map</w:t>
      </w:r>
      <w:r w:rsidR="005A5C10" w:rsidRPr="00FE387C">
        <w:rPr>
          <w:rFonts w:ascii="Times New Roman" w:hAnsi="Times New Roman" w:cs="Times New Roman" w:hint="eastAsia"/>
          <w:kern w:val="0"/>
          <w:szCs w:val="24"/>
        </w:rPr>
        <w:t xml:space="preserve"> </w:t>
      </w:r>
      <m:oMath>
        <w:proofErr w:type="gramEnd"/>
        <m:r>
          <m:rPr>
            <m:sty m:val="p"/>
          </m:rPr>
          <w:rPr>
            <w:rFonts w:ascii="Cambria Math" w:hAnsi="Cambria Math" w:cs="Times New Roman"/>
            <w:kern w:val="0"/>
            <w:szCs w:val="24"/>
          </w:rPr>
          <m:t>A:</m:t>
        </m:r>
        <m:sSup>
          <m:sSupPr>
            <m:ctrlPr>
              <w:rPr>
                <w:rFonts w:ascii="Cambria Math" w:hAnsi="Cambria Math" w:cs="Times New Roman"/>
                <w:kern w:val="0"/>
                <w:szCs w:val="24"/>
              </w:rPr>
            </m:ctrlPr>
          </m:sSupPr>
          <m:e>
            <m:d>
              <m:dPr>
                <m:begChr m:val="["/>
                <m:endChr m:val="]"/>
                <m:ctrlPr>
                  <w:rPr>
                    <w:rFonts w:ascii="Cambria Math" w:hAnsi="Cambria Math" w:cs="Times New Roman"/>
                    <w:kern w:val="0"/>
                    <w:szCs w:val="24"/>
                  </w:rPr>
                </m:ctrlPr>
              </m:dPr>
              <m:e>
                <m:r>
                  <m:rPr>
                    <m:sty m:val="p"/>
                  </m:rPr>
                  <w:rPr>
                    <w:rFonts w:ascii="Cambria Math" w:hAnsi="Cambria Math" w:cs="Times New Roman"/>
                    <w:kern w:val="0"/>
                    <w:szCs w:val="24"/>
                  </w:rPr>
                  <m:t>n</m:t>
                </m:r>
              </m:e>
            </m:d>
          </m:e>
          <m:sup>
            <m:r>
              <m:rPr>
                <m:sty m:val="p"/>
              </m:rPr>
              <w:rPr>
                <w:rFonts w:ascii="Cambria Math" w:hAnsi="Cambria Math" w:cs="Times New Roman"/>
                <w:kern w:val="0"/>
                <w:szCs w:val="24"/>
              </w:rPr>
              <m:t>2</m:t>
            </m:r>
          </m:sup>
        </m:sSup>
        <m:box>
          <m:boxPr>
            <m:opEmu m:val="on"/>
            <m:ctrlPr>
              <w:rPr>
                <w:rFonts w:ascii="Cambria Math" w:hAnsi="Cambria Math" w:cs="Times New Roman"/>
                <w:kern w:val="0"/>
                <w:szCs w:val="24"/>
              </w:rPr>
            </m:ctrlPr>
          </m:boxPr>
          <m:e>
            <m:r>
              <m:rPr>
                <m:sty m:val="p"/>
              </m:rPr>
              <w:rPr>
                <w:rFonts w:ascii="Cambria Math" w:hAnsi="Cambria Math" w:cs="Times New Roman"/>
                <w:kern w:val="0"/>
                <w:szCs w:val="24"/>
              </w:rPr>
              <m:t>→</m:t>
            </m:r>
          </m:e>
        </m:box>
        <m:r>
          <m:rPr>
            <m:sty m:val="p"/>
          </m:rPr>
          <w:rPr>
            <w:rFonts w:ascii="Cambria Math" w:hAnsi="Cambria Math" w:cs="Times New Roman"/>
            <w:kern w:val="0"/>
            <w:szCs w:val="24"/>
          </w:rPr>
          <m:t>R</m:t>
        </m:r>
      </m:oMath>
      <w:r w:rsidR="005A5C10" w:rsidRPr="00FE387C">
        <w:rPr>
          <w:rFonts w:ascii="Times New Roman" w:hAnsi="Times New Roman" w:cs="Times New Roman" w:hint="eastAsia"/>
          <w:kern w:val="0"/>
          <w:szCs w:val="24"/>
        </w:rPr>
        <w:t>, which we wish to</w:t>
      </w:r>
      <w:r w:rsidR="005A5C10" w:rsidRPr="00FE387C">
        <w:rPr>
          <w:rFonts w:asciiTheme="minorEastAsia" w:hAnsiTheme="minorEastAsia" w:cs="Times New Roman" w:hint="eastAsia"/>
          <w:kern w:val="0"/>
          <w:szCs w:val="24"/>
        </w:rPr>
        <w:t>“</w:t>
      </w:r>
      <w:r w:rsidR="005A5C10" w:rsidRPr="00FE387C">
        <w:rPr>
          <w:rFonts w:ascii="Times New Roman" w:hAnsi="Times New Roman" w:cs="Times New Roman" w:hint="eastAsia"/>
          <w:kern w:val="0"/>
          <w:szCs w:val="24"/>
        </w:rPr>
        <w:t>normalize</w:t>
      </w:r>
      <w:r w:rsidR="005A5C10" w:rsidRPr="00FE387C">
        <w:rPr>
          <w:rFonts w:asciiTheme="minorEastAsia" w:hAnsiTheme="minorEastAsia" w:cs="Times New Roman" w:hint="eastAsia"/>
          <w:kern w:val="0"/>
          <w:szCs w:val="24"/>
        </w:rPr>
        <w:t>”</w:t>
      </w:r>
      <w:r w:rsidRPr="00FE387C">
        <w:rPr>
          <w:rFonts w:asciiTheme="minorEastAsia" w:hAnsiTheme="minorEastAsia" w:cs="Times New Roman" w:hint="eastAsia"/>
          <w:kern w:val="0"/>
          <w:szCs w:val="24"/>
        </w:rPr>
        <w:t>.</w:t>
      </w:r>
      <w:r w:rsidR="005A5C10" w:rsidRPr="00FE387C">
        <w:rPr>
          <w:rFonts w:ascii="ptmr8r" w:hAnsi="ptmr8r" w:cs="ptmr8r"/>
          <w:kern w:val="0"/>
          <w:szCs w:val="24"/>
        </w:rPr>
        <w:t xml:space="preserve"> We</w:t>
      </w:r>
      <w:r w:rsidR="005A5C10" w:rsidRPr="00FE387C">
        <w:rPr>
          <w:rFonts w:ascii="ptmr8r" w:hAnsi="ptmr8r" w:cs="ptmr8r" w:hint="eastAsia"/>
          <w:kern w:val="0"/>
          <w:szCs w:val="24"/>
        </w:rPr>
        <w:t xml:space="preserve"> </w:t>
      </w:r>
      <w:r w:rsidR="005A5C10" w:rsidRPr="00FE387C">
        <w:rPr>
          <w:rFonts w:ascii="ptmr8r" w:hAnsi="ptmr8r" w:cs="ptmr8r"/>
          <w:kern w:val="0"/>
          <w:szCs w:val="24"/>
        </w:rPr>
        <w:t xml:space="preserve">construct a graph </w:t>
      </w:r>
      <m:oMath>
        <m:sSub>
          <m:sSubPr>
            <m:ctrlPr>
              <w:rPr>
                <w:rFonts w:ascii="Cambria Math" w:hAnsi="Cambria Math" w:cs="ptmr8r"/>
                <w:kern w:val="0"/>
                <w:szCs w:val="24"/>
              </w:rPr>
            </m:ctrlPr>
          </m:sSubPr>
          <m:e>
            <m:r>
              <m:rPr>
                <m:sty m:val="p"/>
              </m:rPr>
              <w:rPr>
                <w:rFonts w:ascii="Cambria Math" w:hAnsi="Cambria Math" w:cs="ptmr8r"/>
                <w:kern w:val="0"/>
                <w:szCs w:val="24"/>
              </w:rPr>
              <m:t>G</m:t>
            </m:r>
          </m:e>
          <m:sub>
            <m:r>
              <m:rPr>
                <m:sty m:val="p"/>
              </m:rPr>
              <w:rPr>
                <w:rFonts w:ascii="Cambria Math" w:hAnsi="Cambria Math" w:cs="ptmr8r"/>
                <w:kern w:val="0"/>
                <w:szCs w:val="24"/>
              </w:rPr>
              <m:t>N</m:t>
            </m:r>
          </m:sub>
        </m:sSub>
      </m:oMath>
      <w:r w:rsidR="005A5C10" w:rsidRPr="00FE387C">
        <w:rPr>
          <w:rFonts w:ascii="ptmr8r" w:hAnsi="ptmr8r" w:cs="ptmr8r"/>
          <w:kern w:val="0"/>
          <w:szCs w:val="24"/>
        </w:rPr>
        <w:t xml:space="preserve">with </w:t>
      </w:r>
      <m:oMath>
        <m:sSup>
          <m:sSupPr>
            <m:ctrlPr>
              <w:rPr>
                <w:rFonts w:ascii="Cambria Math" w:hAnsi="Cambria Math" w:cs="ptmr8r"/>
                <w:kern w:val="0"/>
                <w:szCs w:val="24"/>
              </w:rPr>
            </m:ctrlPr>
          </m:sSupPr>
          <m:e>
            <m:r>
              <m:rPr>
                <m:sty m:val="p"/>
              </m:rPr>
              <w:rPr>
                <w:rFonts w:ascii="Cambria Math" w:hAnsi="Cambria Math" w:cs="ptmr8r"/>
                <w:kern w:val="0"/>
                <w:szCs w:val="24"/>
              </w:rPr>
              <m:t>n</m:t>
            </m:r>
          </m:e>
          <m:sup>
            <m:r>
              <m:rPr>
                <m:sty m:val="p"/>
              </m:rPr>
              <w:rPr>
                <w:rFonts w:ascii="Cambria Math" w:hAnsi="Cambria Math" w:cs="ptmr8r"/>
                <w:kern w:val="0"/>
                <w:szCs w:val="24"/>
              </w:rPr>
              <m:t>2</m:t>
            </m:r>
          </m:sup>
        </m:sSup>
      </m:oMath>
      <w:r w:rsidR="005A5C10" w:rsidRPr="00FE387C">
        <w:rPr>
          <w:rFonts w:ascii="ptmr8r" w:hAnsi="ptmr8r" w:cs="ptmr8r" w:hint="eastAsia"/>
          <w:kern w:val="0"/>
          <w:szCs w:val="24"/>
        </w:rPr>
        <w:t xml:space="preserve"> </w:t>
      </w:r>
      <w:r w:rsidR="005A5C10" w:rsidRPr="00FE387C">
        <w:rPr>
          <w:rFonts w:ascii="ptmr8r" w:hAnsi="ptmr8r" w:cs="ptmr8r"/>
          <w:kern w:val="0"/>
          <w:szCs w:val="24"/>
        </w:rPr>
        <w:t xml:space="preserve">nodes </w:t>
      </w:r>
      <w:proofErr w:type="spellStart"/>
      <w:r w:rsidR="005A5C10" w:rsidRPr="00FE387C">
        <w:rPr>
          <w:rFonts w:ascii="ptmr8r" w:hAnsi="ptmr8r" w:cs="ptmr8r"/>
          <w:kern w:val="0"/>
          <w:szCs w:val="24"/>
        </w:rPr>
        <w:t>labelled</w:t>
      </w:r>
      <w:proofErr w:type="spellEnd"/>
      <w:r w:rsidR="005A5C10" w:rsidRPr="00FE387C">
        <w:rPr>
          <w:rFonts w:ascii="ptmr8r" w:hAnsi="ptmr8r" w:cs="ptmr8r"/>
          <w:kern w:val="0"/>
          <w:szCs w:val="24"/>
        </w:rPr>
        <w:t xml:space="preserve"> with indices </w:t>
      </w:r>
      <w:proofErr w:type="gramStart"/>
      <w:r w:rsidR="005A5C10" w:rsidRPr="00FE387C">
        <w:rPr>
          <w:rFonts w:ascii="ptmr8r" w:hAnsi="ptmr8r" w:cs="ptmr8r"/>
          <w:kern w:val="0"/>
          <w:szCs w:val="24"/>
        </w:rPr>
        <w:t xml:space="preserve">from </w:t>
      </w:r>
      <m:oMath>
        <w:proofErr w:type="gramEnd"/>
        <m:sSup>
          <m:sSupPr>
            <m:ctrlPr>
              <w:rPr>
                <w:rFonts w:ascii="Cambria Math" w:hAnsi="Cambria Math" w:cs="Times New Roman"/>
                <w:kern w:val="0"/>
                <w:szCs w:val="24"/>
              </w:rPr>
            </m:ctrlPr>
          </m:sSupPr>
          <m:e>
            <m:d>
              <m:dPr>
                <m:begChr m:val="["/>
                <m:endChr m:val="]"/>
                <m:ctrlPr>
                  <w:rPr>
                    <w:rFonts w:ascii="Cambria Math" w:hAnsi="Cambria Math" w:cs="Times New Roman"/>
                    <w:kern w:val="0"/>
                    <w:szCs w:val="24"/>
                  </w:rPr>
                </m:ctrlPr>
              </m:dPr>
              <m:e>
                <m:r>
                  <m:rPr>
                    <m:sty m:val="p"/>
                  </m:rPr>
                  <w:rPr>
                    <w:rFonts w:ascii="Cambria Math" w:hAnsi="Cambria Math" w:cs="Times New Roman"/>
                    <w:kern w:val="0"/>
                    <w:szCs w:val="24"/>
                  </w:rPr>
                  <m:t>n</m:t>
                </m:r>
              </m:e>
            </m:d>
          </m:e>
          <m:sup>
            <m:r>
              <m:rPr>
                <m:sty m:val="p"/>
              </m:rPr>
              <w:rPr>
                <w:rFonts w:ascii="Cambria Math" w:hAnsi="Cambria Math" w:cs="Times New Roman"/>
                <w:kern w:val="0"/>
                <w:szCs w:val="24"/>
              </w:rPr>
              <m:t>2</m:t>
            </m:r>
          </m:sup>
        </m:sSup>
      </m:oMath>
      <w:r w:rsidR="005A5C10" w:rsidRPr="00FE387C">
        <w:rPr>
          <w:rFonts w:ascii="ptmr8r" w:hAnsi="ptmr8r" w:cs="ptmr8r"/>
          <w:kern w:val="0"/>
          <w:szCs w:val="24"/>
        </w:rPr>
        <w:t xml:space="preserve">. For each node </w:t>
      </w:r>
      <w:r w:rsidR="005A5C10" w:rsidRPr="00FE387C">
        <w:rPr>
          <w:rFonts w:ascii="cmr10" w:hAnsi="cmr10" w:cs="cmr10"/>
          <w:kern w:val="0"/>
          <w:szCs w:val="24"/>
        </w:rPr>
        <w:t>(</w:t>
      </w:r>
      <w:proofErr w:type="spellStart"/>
      <w:r w:rsidR="005A5C10" w:rsidRPr="00FE387C">
        <w:rPr>
          <w:rFonts w:ascii="cmmi10" w:hAnsi="cmmi10" w:cs="cmmi10" w:hint="eastAsia"/>
          <w:kern w:val="0"/>
          <w:szCs w:val="24"/>
        </w:rPr>
        <w:t>i</w:t>
      </w:r>
      <w:proofErr w:type="spellEnd"/>
      <w:r w:rsidR="005A5C10" w:rsidRPr="00FE387C">
        <w:rPr>
          <w:rFonts w:ascii="cmmi10" w:hAnsi="cmmi10" w:cs="cmmi10" w:hint="eastAsia"/>
          <w:kern w:val="0"/>
          <w:szCs w:val="24"/>
        </w:rPr>
        <w:t>,</w:t>
      </w:r>
      <w:r w:rsidR="005A5C10" w:rsidRPr="00FE387C">
        <w:rPr>
          <w:rFonts w:ascii="cmmi10" w:hAnsi="cmmi10" w:cs="cmmi10"/>
          <w:kern w:val="0"/>
          <w:szCs w:val="24"/>
        </w:rPr>
        <w:t xml:space="preserve"> j</w:t>
      </w:r>
      <w:r w:rsidR="005A5C10" w:rsidRPr="00FE387C">
        <w:rPr>
          <w:rFonts w:ascii="cmr10" w:hAnsi="cmr10" w:cs="cmr10"/>
          <w:kern w:val="0"/>
          <w:szCs w:val="24"/>
        </w:rPr>
        <w:t xml:space="preserve">) </w:t>
      </w:r>
      <w:r w:rsidR="005A5C10" w:rsidRPr="00FE387C">
        <w:rPr>
          <w:rFonts w:ascii="ptmr8r" w:hAnsi="ptmr8r" w:cs="ptmr8r"/>
          <w:kern w:val="0"/>
          <w:szCs w:val="24"/>
        </w:rPr>
        <w:t>and every</w:t>
      </w:r>
      <w:r w:rsidR="005A5C10" w:rsidRPr="00FE387C">
        <w:rPr>
          <w:rFonts w:ascii="ptmr8r" w:hAnsi="ptmr8r" w:cs="ptmr8r" w:hint="eastAsia"/>
          <w:kern w:val="0"/>
          <w:szCs w:val="24"/>
        </w:rPr>
        <w:t xml:space="preserve"> </w:t>
      </w:r>
      <w:r w:rsidR="005A5C10" w:rsidRPr="00FE387C">
        <w:rPr>
          <w:rFonts w:ascii="ptmr8r" w:hAnsi="ptmr8r" w:cs="ptmr8r"/>
          <w:kern w:val="0"/>
          <w:szCs w:val="24"/>
        </w:rPr>
        <w:t xml:space="preserve">node </w:t>
      </w:r>
      <w:r w:rsidR="005A5C10" w:rsidRPr="00FE387C">
        <w:rPr>
          <w:rFonts w:ascii="cmr10" w:hAnsi="cmr10" w:cs="cmr10"/>
          <w:kern w:val="0"/>
          <w:szCs w:val="24"/>
        </w:rPr>
        <w:t>(</w:t>
      </w:r>
      <w:r w:rsidR="005A5C10" w:rsidRPr="00FE387C">
        <w:rPr>
          <w:rFonts w:ascii="cmmi10" w:hAnsi="cmmi10" w:cs="cmmi10"/>
          <w:kern w:val="0"/>
          <w:szCs w:val="24"/>
        </w:rPr>
        <w:t>p</w:t>
      </w:r>
      <w:r w:rsidR="005A5C10" w:rsidRPr="00FE387C">
        <w:rPr>
          <w:rFonts w:ascii="cmmi10" w:hAnsi="cmmi10" w:cs="cmmi10" w:hint="eastAsia"/>
          <w:kern w:val="0"/>
          <w:szCs w:val="24"/>
        </w:rPr>
        <w:t>,</w:t>
      </w:r>
      <w:r w:rsidR="005A5C10" w:rsidRPr="00FE387C">
        <w:rPr>
          <w:rFonts w:ascii="cmmi10" w:hAnsi="cmmi10" w:cs="cmmi10"/>
          <w:kern w:val="0"/>
          <w:szCs w:val="24"/>
        </w:rPr>
        <w:t xml:space="preserve"> q</w:t>
      </w:r>
      <w:r w:rsidR="005A5C10" w:rsidRPr="00FE387C">
        <w:rPr>
          <w:rFonts w:ascii="cmr10" w:hAnsi="cmr10" w:cs="cmr10"/>
          <w:kern w:val="0"/>
          <w:szCs w:val="24"/>
        </w:rPr>
        <w:t xml:space="preserve">) </w:t>
      </w:r>
      <w:r w:rsidR="005A5C10" w:rsidRPr="00FE387C">
        <w:rPr>
          <w:rFonts w:ascii="ptmr8r" w:hAnsi="ptmr8r" w:cs="ptmr8r"/>
          <w:kern w:val="0"/>
          <w:szCs w:val="24"/>
        </w:rPr>
        <w:t xml:space="preserve">(including </w:t>
      </w:r>
      <w:r w:rsidR="005A5C10" w:rsidRPr="00FE387C">
        <w:rPr>
          <w:rFonts w:ascii="cmr10" w:hAnsi="cmr10" w:cs="cmr10"/>
          <w:kern w:val="0"/>
          <w:szCs w:val="24"/>
        </w:rPr>
        <w:t>(</w:t>
      </w:r>
      <w:proofErr w:type="spellStart"/>
      <w:r w:rsidR="005A5C10" w:rsidRPr="00FE387C">
        <w:rPr>
          <w:rFonts w:ascii="cmmi10" w:hAnsi="cmmi10" w:cs="cmmi10" w:hint="eastAsia"/>
          <w:kern w:val="0"/>
          <w:szCs w:val="24"/>
        </w:rPr>
        <w:t>i</w:t>
      </w:r>
      <w:proofErr w:type="spellEnd"/>
      <w:r w:rsidR="005A5C10" w:rsidRPr="00FE387C">
        <w:rPr>
          <w:rFonts w:ascii="cmmi10" w:hAnsi="cmmi10" w:cs="cmmi10" w:hint="eastAsia"/>
          <w:kern w:val="0"/>
          <w:szCs w:val="24"/>
        </w:rPr>
        <w:t>,</w:t>
      </w:r>
      <w:r w:rsidR="005A5C10" w:rsidRPr="00FE387C">
        <w:rPr>
          <w:rFonts w:ascii="cmmi10" w:hAnsi="cmmi10" w:cs="cmmi10"/>
          <w:kern w:val="0"/>
          <w:szCs w:val="24"/>
        </w:rPr>
        <w:t xml:space="preserve"> j</w:t>
      </w:r>
      <w:r w:rsidR="005A5C10" w:rsidRPr="00FE387C">
        <w:rPr>
          <w:rFonts w:ascii="cmr10" w:hAnsi="cmr10" w:cs="cmr10"/>
          <w:kern w:val="0"/>
          <w:szCs w:val="24"/>
        </w:rPr>
        <w:t>)</w:t>
      </w:r>
      <w:r w:rsidR="005A5C10" w:rsidRPr="00FE387C">
        <w:rPr>
          <w:rFonts w:ascii="ptmr8r" w:hAnsi="ptmr8r" w:cs="ptmr8r"/>
          <w:kern w:val="0"/>
          <w:szCs w:val="24"/>
        </w:rPr>
        <w:t xml:space="preserve">) to which it is connected, we introduce an edge from </w:t>
      </w:r>
      <w:r w:rsidR="005A5C10" w:rsidRPr="00FE387C">
        <w:rPr>
          <w:rFonts w:ascii="cmr10" w:hAnsi="cmr10" w:cs="cmr10"/>
          <w:kern w:val="0"/>
          <w:szCs w:val="24"/>
        </w:rPr>
        <w:t>(</w:t>
      </w:r>
      <w:proofErr w:type="spellStart"/>
      <w:r w:rsidR="005A5C10" w:rsidRPr="00FE387C">
        <w:rPr>
          <w:rFonts w:ascii="cmr10" w:hAnsi="cmr10" w:cs="cmr10" w:hint="eastAsia"/>
          <w:kern w:val="0"/>
          <w:szCs w:val="24"/>
        </w:rPr>
        <w:t>i</w:t>
      </w:r>
      <w:proofErr w:type="spellEnd"/>
      <w:r w:rsidR="005A5C10" w:rsidRPr="00FE387C">
        <w:rPr>
          <w:rFonts w:ascii="cmmi10" w:hAnsi="cmmi10" w:cs="cmmi10" w:hint="eastAsia"/>
          <w:kern w:val="0"/>
          <w:szCs w:val="24"/>
        </w:rPr>
        <w:t>,</w:t>
      </w:r>
      <w:r w:rsidR="005A5C10" w:rsidRPr="00FE387C">
        <w:rPr>
          <w:rFonts w:ascii="cmmi10" w:hAnsi="cmmi10" w:cs="cmmi10"/>
          <w:kern w:val="0"/>
          <w:szCs w:val="24"/>
        </w:rPr>
        <w:t xml:space="preserve"> j</w:t>
      </w:r>
      <w:r w:rsidR="005A5C10" w:rsidRPr="00FE387C">
        <w:rPr>
          <w:rFonts w:ascii="cmr10" w:hAnsi="cmr10" w:cs="cmr10"/>
          <w:kern w:val="0"/>
          <w:szCs w:val="24"/>
        </w:rPr>
        <w:t xml:space="preserve">) </w:t>
      </w:r>
      <w:r w:rsidR="005A5C10" w:rsidRPr="00FE387C">
        <w:rPr>
          <w:rFonts w:ascii="ptmr8r" w:hAnsi="ptmr8r" w:cs="ptmr8r"/>
          <w:kern w:val="0"/>
          <w:szCs w:val="24"/>
        </w:rPr>
        <w:t xml:space="preserve">to </w:t>
      </w:r>
      <w:r w:rsidR="005A5C10" w:rsidRPr="00FE387C">
        <w:rPr>
          <w:rFonts w:ascii="cmr10" w:hAnsi="cmr10" w:cs="cmr10"/>
          <w:kern w:val="0"/>
          <w:szCs w:val="24"/>
        </w:rPr>
        <w:t>(</w:t>
      </w:r>
      <w:r w:rsidR="005A5C10" w:rsidRPr="00FE387C">
        <w:rPr>
          <w:rFonts w:ascii="cmmi10" w:hAnsi="cmmi10" w:cs="cmmi10"/>
          <w:kern w:val="0"/>
          <w:szCs w:val="24"/>
        </w:rPr>
        <w:t>p</w:t>
      </w:r>
      <w:r w:rsidR="005A5C10" w:rsidRPr="00FE387C">
        <w:rPr>
          <w:rFonts w:ascii="cmmi10" w:hAnsi="cmmi10" w:cs="cmmi10" w:hint="eastAsia"/>
          <w:kern w:val="0"/>
          <w:szCs w:val="24"/>
        </w:rPr>
        <w:t>,</w:t>
      </w:r>
      <w:r w:rsidR="005A5C10" w:rsidRPr="00FE387C">
        <w:rPr>
          <w:rFonts w:ascii="cmmi10" w:hAnsi="cmmi10" w:cs="cmmi10"/>
          <w:kern w:val="0"/>
          <w:szCs w:val="24"/>
        </w:rPr>
        <w:t xml:space="preserve"> q</w:t>
      </w:r>
      <w:r w:rsidR="005A5C10" w:rsidRPr="00FE387C">
        <w:rPr>
          <w:rFonts w:ascii="cmr10" w:hAnsi="cmr10" w:cs="cmr10"/>
          <w:kern w:val="0"/>
          <w:szCs w:val="24"/>
        </w:rPr>
        <w:t xml:space="preserve">) </w:t>
      </w:r>
      <w:r w:rsidR="005A5C10" w:rsidRPr="00FE387C">
        <w:rPr>
          <w:rFonts w:ascii="ptmr8r" w:hAnsi="ptmr8r" w:cs="ptmr8r"/>
          <w:kern w:val="0"/>
          <w:szCs w:val="24"/>
        </w:rPr>
        <w:t>with</w:t>
      </w:r>
      <w:r w:rsidR="005A5C10" w:rsidRPr="00FE387C">
        <w:rPr>
          <w:rFonts w:ascii="ptmr8r" w:hAnsi="ptmr8r" w:cs="ptmr8r" w:hint="eastAsia"/>
          <w:kern w:val="0"/>
          <w:szCs w:val="24"/>
        </w:rPr>
        <w:t xml:space="preserve"> </w:t>
      </w:r>
      <w:r w:rsidR="005A5C10" w:rsidRPr="00FE387C">
        <w:rPr>
          <w:rFonts w:ascii="ptmr8r" w:hAnsi="ptmr8r" w:cs="ptmr8r"/>
          <w:kern w:val="0"/>
          <w:szCs w:val="24"/>
        </w:rPr>
        <w:t>weight:</w:t>
      </w:r>
    </w:p>
    <w:p w:rsidR="005A5C10" w:rsidRPr="00FE387C" w:rsidRDefault="005A5C10" w:rsidP="00FA0DD0">
      <w:pPr>
        <w:pStyle w:val="a8"/>
        <w:widowControl/>
        <w:spacing w:line="360" w:lineRule="atLeast"/>
        <w:ind w:leftChars="400" w:left="960"/>
        <w:jc w:val="both"/>
        <w:textAlignment w:val="baseline"/>
        <w:rPr>
          <w:rFonts w:ascii="ptmr8r" w:hAnsi="ptmr8r" w:cs="ptmr8r"/>
          <w:kern w:val="0"/>
          <w:szCs w:val="24"/>
        </w:rPr>
      </w:pPr>
    </w:p>
    <w:p w:rsidR="005A5C10" w:rsidRPr="00FE387C" w:rsidRDefault="00FA0DD0" w:rsidP="00FA0DD0">
      <w:pPr>
        <w:autoSpaceDE w:val="0"/>
        <w:autoSpaceDN w:val="0"/>
        <w:adjustRightInd w:val="0"/>
        <w:ind w:leftChars="200" w:left="480"/>
        <w:jc w:val="both"/>
        <w:rPr>
          <w:rFonts w:ascii="ptmr8r" w:hAnsi="ptmr8r" w:cs="ptmr8r"/>
          <w:kern w:val="0"/>
          <w:szCs w:val="24"/>
        </w:rPr>
      </w:pPr>
      <w:r w:rsidRPr="00FE387C">
        <w:rPr>
          <w:rFonts w:ascii="ptmr8r" w:hAnsi="ptmr8r" w:cs="ptmr8r" w:hint="eastAsia"/>
          <w:kern w:val="0"/>
          <w:szCs w:val="24"/>
        </w:rPr>
        <w:tab/>
      </w:r>
      <w:r w:rsidR="005A5C10" w:rsidRPr="00FE387C">
        <w:rPr>
          <w:rFonts w:ascii="ptmr8r" w:hAnsi="ptmr8r" w:cs="ptmr8r"/>
          <w:kern w:val="0"/>
          <w:szCs w:val="24"/>
        </w:rPr>
        <w:t>Again, normalizing the weights of the outbound edges of each node to unity and treating the resulting</w:t>
      </w:r>
      <w:r w:rsidR="005A5C10" w:rsidRPr="00FE387C">
        <w:rPr>
          <w:rFonts w:ascii="ptmr8r" w:hAnsi="ptmr8r" w:cs="ptmr8r" w:hint="eastAsia"/>
          <w:kern w:val="0"/>
          <w:szCs w:val="24"/>
        </w:rPr>
        <w:t xml:space="preserve"> </w:t>
      </w:r>
      <w:r w:rsidR="005A5C10" w:rsidRPr="00FE387C">
        <w:rPr>
          <w:rFonts w:ascii="ptmr8r" w:hAnsi="ptmr8r" w:cs="ptmr8r"/>
          <w:kern w:val="0"/>
          <w:szCs w:val="24"/>
        </w:rPr>
        <w:t xml:space="preserve">graph as a Markov chain gives us the opportunity to </w:t>
      </w:r>
      <w:r w:rsidR="005A5C10" w:rsidRPr="00FE387C">
        <w:rPr>
          <w:rFonts w:ascii="ptmr8r" w:hAnsi="ptmr8r" w:cs="ptmr8r"/>
          <w:kern w:val="0"/>
          <w:szCs w:val="24"/>
        </w:rPr>
        <w:lastRenderedPageBreak/>
        <w:t>compute the equilibrium distribution over the</w:t>
      </w:r>
      <w:r w:rsidR="00CA4104" w:rsidRPr="00FE387C">
        <w:rPr>
          <w:rFonts w:ascii="ptmr8r" w:hAnsi="ptmr8r" w:cs="ptmr8r" w:hint="eastAsia"/>
          <w:kern w:val="0"/>
          <w:szCs w:val="24"/>
        </w:rPr>
        <w:t xml:space="preserve"> </w:t>
      </w:r>
      <w:r w:rsidR="005A5C10" w:rsidRPr="00FE387C">
        <w:rPr>
          <w:rFonts w:ascii="ptmr8r" w:hAnsi="ptmr8r" w:cs="ptmr8r"/>
          <w:kern w:val="0"/>
          <w:szCs w:val="24"/>
        </w:rPr>
        <w:t xml:space="preserve">nodes. Mass will </w:t>
      </w:r>
      <w:r w:rsidR="00CA4104" w:rsidRPr="00FE387C">
        <w:rPr>
          <w:rFonts w:ascii="ptmr8r" w:hAnsi="ptmr8r" w:cs="ptmr8r" w:hint="eastAsia"/>
          <w:kern w:val="0"/>
          <w:szCs w:val="24"/>
        </w:rPr>
        <w:t>fl</w:t>
      </w:r>
      <w:r w:rsidR="005A5C10" w:rsidRPr="00FE387C">
        <w:rPr>
          <w:rFonts w:ascii="ptmr8r" w:hAnsi="ptmr8r" w:cs="ptmr8r"/>
          <w:kern w:val="0"/>
          <w:szCs w:val="24"/>
        </w:rPr>
        <w:t>ow preferentially to those nodes with high activation. It is a mass concentration</w:t>
      </w:r>
      <w:r w:rsidR="00CA4104" w:rsidRPr="00FE387C">
        <w:rPr>
          <w:rFonts w:ascii="ptmr8r" w:hAnsi="ptmr8r" w:cs="ptmr8r" w:hint="eastAsia"/>
          <w:kern w:val="0"/>
          <w:szCs w:val="24"/>
        </w:rPr>
        <w:t xml:space="preserve"> </w:t>
      </w:r>
      <w:r w:rsidR="005A5C10" w:rsidRPr="00FE387C">
        <w:rPr>
          <w:rFonts w:ascii="ptmr8r" w:hAnsi="ptmr8r" w:cs="ptmr8r"/>
          <w:kern w:val="0"/>
          <w:szCs w:val="24"/>
        </w:rPr>
        <w:t>algorithm by construction, and also one which is parallelizable, as before, having the same natural</w:t>
      </w:r>
      <w:r w:rsidR="00CA4104" w:rsidRPr="00FE387C">
        <w:rPr>
          <w:rFonts w:ascii="ptmr8r" w:hAnsi="ptmr8r" w:cs="ptmr8r" w:hint="eastAsia"/>
          <w:kern w:val="0"/>
          <w:szCs w:val="24"/>
        </w:rPr>
        <w:t xml:space="preserve"> </w:t>
      </w:r>
      <w:r w:rsidR="005A5C10" w:rsidRPr="00FE387C">
        <w:rPr>
          <w:rFonts w:ascii="ptmr8r" w:hAnsi="ptmr8r" w:cs="ptmr8r"/>
          <w:kern w:val="0"/>
          <w:szCs w:val="24"/>
        </w:rPr>
        <w:t>advantages. Experimentally, it seems to behave very favorably compared to the standard approaches</w:t>
      </w:r>
      <w:r w:rsidR="00CA4104" w:rsidRPr="00FE387C">
        <w:rPr>
          <w:rFonts w:ascii="ptmr8r" w:hAnsi="ptmr8r" w:cs="ptmr8r" w:hint="eastAsia"/>
          <w:kern w:val="0"/>
          <w:szCs w:val="24"/>
        </w:rPr>
        <w:t xml:space="preserve"> </w:t>
      </w:r>
      <w:r w:rsidR="005A5C10" w:rsidRPr="00FE387C">
        <w:rPr>
          <w:rFonts w:ascii="ptmr8r" w:hAnsi="ptmr8r" w:cs="ptmr8r"/>
          <w:kern w:val="0"/>
          <w:szCs w:val="24"/>
        </w:rPr>
        <w:t>such as "</w:t>
      </w:r>
      <w:proofErr w:type="spellStart"/>
      <w:r w:rsidR="005A5C10" w:rsidRPr="00FE387C">
        <w:rPr>
          <w:rFonts w:ascii="ptmr8r" w:hAnsi="ptmr8r" w:cs="ptmr8r"/>
          <w:kern w:val="0"/>
          <w:szCs w:val="24"/>
        </w:rPr>
        <w:t>DoG</w:t>
      </w:r>
      <w:proofErr w:type="spellEnd"/>
      <w:r w:rsidR="005A5C10" w:rsidRPr="00FE387C">
        <w:rPr>
          <w:rFonts w:ascii="ptmr8r" w:hAnsi="ptmr8r" w:cs="ptmr8r"/>
          <w:kern w:val="0"/>
          <w:szCs w:val="24"/>
        </w:rPr>
        <w:t>" and "NL".</w:t>
      </w:r>
    </w:p>
    <w:p w:rsidR="00266D72" w:rsidRPr="00FE387C" w:rsidRDefault="00266D72" w:rsidP="00FA0DD0">
      <w:pPr>
        <w:autoSpaceDE w:val="0"/>
        <w:autoSpaceDN w:val="0"/>
        <w:adjustRightInd w:val="0"/>
        <w:ind w:leftChars="200" w:left="480"/>
        <w:jc w:val="both"/>
        <w:rPr>
          <w:rFonts w:ascii="ptmr8r" w:hAnsi="ptmr8r" w:cs="ptmr8r"/>
          <w:kern w:val="0"/>
          <w:szCs w:val="24"/>
        </w:rPr>
      </w:pPr>
    </w:p>
    <w:p w:rsidR="00266D72" w:rsidRPr="00FE387C" w:rsidRDefault="00266D72" w:rsidP="00FA0DD0">
      <w:pPr>
        <w:autoSpaceDE w:val="0"/>
        <w:autoSpaceDN w:val="0"/>
        <w:adjustRightInd w:val="0"/>
        <w:ind w:leftChars="200" w:left="480"/>
        <w:jc w:val="both"/>
        <w:rPr>
          <w:rFonts w:ascii="Times New Roman" w:hAnsi="Times New Roman" w:cs="Times New Roman"/>
          <w:kern w:val="0"/>
          <w:szCs w:val="24"/>
        </w:rPr>
      </w:pPr>
    </w:p>
    <w:p w:rsidR="006B7C1F" w:rsidRPr="00FE387C" w:rsidRDefault="00BA6A39" w:rsidP="009C74B8">
      <w:pPr>
        <w:pStyle w:val="a8"/>
        <w:widowControl/>
        <w:numPr>
          <w:ilvl w:val="2"/>
          <w:numId w:val="18"/>
        </w:numPr>
        <w:spacing w:line="360" w:lineRule="atLeast"/>
        <w:ind w:leftChars="0"/>
        <w:textAlignment w:val="baseline"/>
        <w:outlineLvl w:val="2"/>
        <w:rPr>
          <w:rFonts w:ascii="Times New Roman" w:hAnsi="Times New Roman" w:cs="Times New Roman"/>
          <w:kern w:val="0"/>
          <w:sz w:val="28"/>
          <w:szCs w:val="28"/>
        </w:rPr>
      </w:pPr>
      <w:bookmarkStart w:id="27" w:name="_Toc328681664"/>
      <w:r w:rsidRPr="00FE387C">
        <w:rPr>
          <w:rFonts w:ascii="Times New Roman" w:hAnsi="Times New Roman" w:cs="Times New Roman" w:hint="eastAsia"/>
          <w:kern w:val="0"/>
          <w:sz w:val="28"/>
          <w:szCs w:val="28"/>
        </w:rPr>
        <w:t>Example</w:t>
      </w:r>
      <w:bookmarkEnd w:id="27"/>
    </w:p>
    <w:tbl>
      <w:tblPr>
        <w:tblStyle w:val="-1"/>
        <w:tblW w:w="0" w:type="auto"/>
        <w:jc w:val="center"/>
        <w:tblLayout w:type="fixed"/>
        <w:tblLook w:val="04A0"/>
      </w:tblPr>
      <w:tblGrid>
        <w:gridCol w:w="3118"/>
        <w:gridCol w:w="3736"/>
      </w:tblGrid>
      <w:tr w:rsidR="006B7C1F" w:rsidRPr="00FE387C" w:rsidTr="00BA6A39">
        <w:trPr>
          <w:cnfStyle w:val="100000000000"/>
          <w:jc w:val="center"/>
        </w:trPr>
        <w:tc>
          <w:tcPr>
            <w:cnfStyle w:val="001000000000"/>
            <w:tcW w:w="6854" w:type="dxa"/>
            <w:gridSpan w:val="2"/>
          </w:tcPr>
          <w:p w:rsidR="006B7C1F" w:rsidRPr="00FE387C" w:rsidRDefault="006B7C1F" w:rsidP="000F0CB8">
            <w:pPr>
              <w:widowControl/>
              <w:spacing w:line="360" w:lineRule="atLeast"/>
              <w:jc w:val="center"/>
              <w:textAlignment w:val="baseline"/>
              <w:rPr>
                <w:rFonts w:ascii="Times New Roman" w:eastAsia="新細明體" w:hAnsi="Times New Roman" w:cs="Times New Roman"/>
                <w:color w:val="auto"/>
                <w:kern w:val="0"/>
                <w:szCs w:val="24"/>
              </w:rPr>
            </w:pPr>
            <w:r w:rsidRPr="00FE387C">
              <w:rPr>
                <w:rFonts w:ascii="Times New Roman" w:eastAsia="新細明體" w:hAnsi="Times New Roman" w:cs="Times New Roman" w:hint="eastAsia"/>
                <w:bCs w:val="0"/>
                <w:color w:val="auto"/>
                <w:kern w:val="0"/>
                <w:szCs w:val="24"/>
              </w:rPr>
              <w:t xml:space="preserve">Original </w:t>
            </w:r>
            <w:r w:rsidR="000F0CB8" w:rsidRPr="00FE387C">
              <w:rPr>
                <w:rFonts w:ascii="Times New Roman" w:eastAsia="新細明體" w:hAnsi="Times New Roman" w:cs="Times New Roman" w:hint="eastAsia"/>
                <w:bCs w:val="0"/>
                <w:color w:val="auto"/>
                <w:kern w:val="0"/>
                <w:szCs w:val="24"/>
              </w:rPr>
              <w:t>Image</w:t>
            </w:r>
          </w:p>
        </w:tc>
      </w:tr>
      <w:tr w:rsidR="006B7C1F" w:rsidRPr="00FE387C" w:rsidTr="00BA6A39">
        <w:trPr>
          <w:cnfStyle w:val="000000100000"/>
          <w:jc w:val="center"/>
        </w:trPr>
        <w:tc>
          <w:tcPr>
            <w:cnfStyle w:val="001000000000"/>
            <w:tcW w:w="3118" w:type="dxa"/>
          </w:tcPr>
          <w:p w:rsidR="006B7C1F" w:rsidRPr="00FE387C" w:rsidRDefault="006B7C1F" w:rsidP="00B82DFA">
            <w:pPr>
              <w:widowControl/>
              <w:spacing w:line="360" w:lineRule="atLeast"/>
              <w:textAlignment w:val="baseline"/>
              <w:rPr>
                <w:rFonts w:ascii="Times New Roman" w:eastAsia="新細明體" w:hAnsi="Times New Roman" w:cs="Times New Roman"/>
                <w:noProof/>
                <w:color w:val="auto"/>
                <w:kern w:val="0"/>
                <w:sz w:val="32"/>
                <w:szCs w:val="32"/>
              </w:rPr>
            </w:pPr>
            <w:r w:rsidRPr="00FE387C">
              <w:rPr>
                <w:rFonts w:ascii="Times New Roman" w:eastAsia="新細明體" w:hAnsi="Times New Roman" w:cs="Times New Roman"/>
                <w:noProof/>
                <w:kern w:val="0"/>
                <w:sz w:val="32"/>
                <w:szCs w:val="32"/>
              </w:rPr>
              <w:drawing>
                <wp:inline distT="0" distB="0" distL="0" distR="0">
                  <wp:extent cx="1847850" cy="2463875"/>
                  <wp:effectExtent l="19050" t="0" r="0" b="0"/>
                  <wp:docPr id="71" name="圖片 8" descr="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34" cstate="print"/>
                          <a:stretch>
                            <a:fillRect/>
                          </a:stretch>
                        </pic:blipFill>
                        <pic:spPr>
                          <a:xfrm>
                            <a:off x="0" y="0"/>
                            <a:ext cx="1849956" cy="2466683"/>
                          </a:xfrm>
                          <a:prstGeom prst="rect">
                            <a:avLst/>
                          </a:prstGeom>
                        </pic:spPr>
                      </pic:pic>
                    </a:graphicData>
                  </a:graphic>
                </wp:inline>
              </w:drawing>
            </w:r>
          </w:p>
        </w:tc>
        <w:tc>
          <w:tcPr>
            <w:tcW w:w="3736" w:type="dxa"/>
          </w:tcPr>
          <w:p w:rsidR="006B7C1F" w:rsidRPr="00FE387C" w:rsidRDefault="006B7C1F" w:rsidP="00B82DFA">
            <w:pPr>
              <w:widowControl/>
              <w:spacing w:line="360" w:lineRule="atLeast"/>
              <w:textAlignment w:val="baseline"/>
              <w:cnfStyle w:val="000000100000"/>
              <w:rPr>
                <w:rFonts w:ascii="Times New Roman" w:eastAsia="新細明體" w:hAnsi="Times New Roman" w:cs="Times New Roman"/>
                <w:noProof/>
                <w:color w:val="auto"/>
                <w:kern w:val="0"/>
                <w:sz w:val="32"/>
                <w:szCs w:val="32"/>
              </w:rPr>
            </w:pPr>
          </w:p>
          <w:p w:rsidR="006B7C1F" w:rsidRPr="00FE387C" w:rsidRDefault="006B7C1F" w:rsidP="00B82DFA">
            <w:pPr>
              <w:widowControl/>
              <w:spacing w:line="360" w:lineRule="atLeast"/>
              <w:textAlignment w:val="baseline"/>
              <w:cnfStyle w:val="000000100000"/>
              <w:rPr>
                <w:rFonts w:ascii="Times New Roman" w:eastAsia="新細明體" w:hAnsi="Times New Roman" w:cs="Times New Roman"/>
                <w:noProof/>
                <w:color w:val="auto"/>
                <w:kern w:val="0"/>
                <w:sz w:val="32"/>
                <w:szCs w:val="32"/>
              </w:rPr>
            </w:pPr>
            <w:r w:rsidRPr="00FE387C">
              <w:rPr>
                <w:rFonts w:ascii="Times New Roman" w:eastAsia="新細明體" w:hAnsi="Times New Roman" w:cs="Times New Roman"/>
                <w:noProof/>
                <w:kern w:val="0"/>
                <w:sz w:val="32"/>
                <w:szCs w:val="32"/>
              </w:rPr>
              <w:drawing>
                <wp:inline distT="0" distB="0" distL="0" distR="0">
                  <wp:extent cx="2108203" cy="1581150"/>
                  <wp:effectExtent l="19050" t="0" r="6347" b="0"/>
                  <wp:docPr id="72" name="圖片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 cstate="print"/>
                          <a:stretch>
                            <a:fillRect/>
                          </a:stretch>
                        </pic:blipFill>
                        <pic:spPr>
                          <a:xfrm>
                            <a:off x="0" y="0"/>
                            <a:ext cx="2112470" cy="1584350"/>
                          </a:xfrm>
                          <a:prstGeom prst="rect">
                            <a:avLst/>
                          </a:prstGeom>
                        </pic:spPr>
                      </pic:pic>
                    </a:graphicData>
                  </a:graphic>
                </wp:inline>
              </w:drawing>
            </w:r>
          </w:p>
        </w:tc>
      </w:tr>
      <w:tr w:rsidR="006B7C1F" w:rsidRPr="00FE387C" w:rsidTr="00BA6A39">
        <w:trPr>
          <w:jc w:val="center"/>
        </w:trPr>
        <w:tc>
          <w:tcPr>
            <w:cnfStyle w:val="001000000000"/>
            <w:tcW w:w="6854" w:type="dxa"/>
            <w:gridSpan w:val="2"/>
          </w:tcPr>
          <w:p w:rsidR="006B7C1F" w:rsidRPr="00FE387C" w:rsidRDefault="00D756AE" w:rsidP="00B82DFA">
            <w:pPr>
              <w:widowControl/>
              <w:spacing w:line="360" w:lineRule="atLeast"/>
              <w:jc w:val="center"/>
              <w:textAlignment w:val="baseline"/>
              <w:rPr>
                <w:rFonts w:ascii="Times New Roman" w:eastAsia="新細明體" w:hAnsi="Times New Roman" w:cs="Times New Roman"/>
                <w:b/>
                <w:noProof/>
                <w:color w:val="auto"/>
                <w:kern w:val="0"/>
                <w:szCs w:val="24"/>
              </w:rPr>
            </w:pPr>
            <w:r>
              <w:rPr>
                <w:rFonts w:ascii="Times New Roman" w:eastAsia="新細明體" w:hAnsi="Times New Roman" w:cs="Times New Roman" w:hint="eastAsia"/>
                <w:b/>
                <w:noProof/>
                <w:color w:val="auto"/>
                <w:kern w:val="0"/>
                <w:szCs w:val="24"/>
              </w:rPr>
              <w:t>Saliency</w:t>
            </w:r>
            <w:r w:rsidR="006B7C1F" w:rsidRPr="00FE387C">
              <w:rPr>
                <w:rFonts w:ascii="Times New Roman" w:eastAsia="新細明體" w:hAnsi="Times New Roman" w:cs="Times New Roman" w:hint="eastAsia"/>
                <w:b/>
                <w:noProof/>
                <w:color w:val="auto"/>
                <w:kern w:val="0"/>
                <w:szCs w:val="24"/>
              </w:rPr>
              <w:t xml:space="preserve"> Map</w:t>
            </w:r>
          </w:p>
        </w:tc>
      </w:tr>
      <w:tr w:rsidR="006B7C1F" w:rsidRPr="00FE387C" w:rsidTr="00BA6A39">
        <w:trPr>
          <w:cnfStyle w:val="000000100000"/>
          <w:jc w:val="center"/>
        </w:trPr>
        <w:tc>
          <w:tcPr>
            <w:cnfStyle w:val="001000000000"/>
            <w:tcW w:w="3118" w:type="dxa"/>
          </w:tcPr>
          <w:p w:rsidR="006B7C1F" w:rsidRPr="00FE387C" w:rsidRDefault="006B7C1F" w:rsidP="00B82DFA">
            <w:pPr>
              <w:widowControl/>
              <w:spacing w:line="360" w:lineRule="atLeast"/>
              <w:textAlignment w:val="baseline"/>
              <w:rPr>
                <w:rFonts w:ascii="Times New Roman" w:eastAsia="新細明體" w:hAnsi="Times New Roman" w:cs="Times New Roman"/>
                <w:noProof/>
                <w:color w:val="auto"/>
                <w:kern w:val="0"/>
                <w:sz w:val="32"/>
                <w:szCs w:val="32"/>
              </w:rPr>
            </w:pPr>
            <w:r w:rsidRPr="00FE387C">
              <w:rPr>
                <w:rFonts w:ascii="Times New Roman" w:eastAsia="新細明體" w:hAnsi="Times New Roman" w:cs="Times New Roman"/>
                <w:noProof/>
                <w:kern w:val="0"/>
                <w:sz w:val="32"/>
                <w:szCs w:val="32"/>
              </w:rPr>
              <w:drawing>
                <wp:inline distT="0" distB="0" distL="0" distR="0">
                  <wp:extent cx="1847850" cy="2344287"/>
                  <wp:effectExtent l="19050" t="0" r="0" b="0"/>
                  <wp:docPr id="73" name="圖片 32" descr="gbvs_tes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vs_test02.jpg"/>
                          <pic:cNvPicPr/>
                        </pic:nvPicPr>
                        <pic:blipFill>
                          <a:blip r:embed="rId40" cstate="print"/>
                          <a:srcRect l="15507" t="8057" r="15231" b="11374"/>
                          <a:stretch>
                            <a:fillRect/>
                          </a:stretch>
                        </pic:blipFill>
                        <pic:spPr>
                          <a:xfrm>
                            <a:off x="0" y="0"/>
                            <a:ext cx="1847850" cy="2344287"/>
                          </a:xfrm>
                          <a:prstGeom prst="rect">
                            <a:avLst/>
                          </a:prstGeom>
                        </pic:spPr>
                      </pic:pic>
                    </a:graphicData>
                  </a:graphic>
                </wp:inline>
              </w:drawing>
            </w:r>
          </w:p>
        </w:tc>
        <w:tc>
          <w:tcPr>
            <w:tcW w:w="3736" w:type="dxa"/>
          </w:tcPr>
          <w:p w:rsidR="006B7C1F" w:rsidRPr="00FE387C" w:rsidRDefault="006B7C1F" w:rsidP="00B82DFA">
            <w:pPr>
              <w:widowControl/>
              <w:spacing w:line="360" w:lineRule="atLeast"/>
              <w:textAlignment w:val="baseline"/>
              <w:cnfStyle w:val="000000100000"/>
              <w:rPr>
                <w:rFonts w:ascii="Times New Roman" w:eastAsia="新細明體" w:hAnsi="Times New Roman" w:cs="Times New Roman"/>
                <w:noProof/>
                <w:color w:val="auto"/>
                <w:kern w:val="0"/>
                <w:sz w:val="32"/>
                <w:szCs w:val="32"/>
              </w:rPr>
            </w:pPr>
          </w:p>
          <w:p w:rsidR="006B7C1F" w:rsidRPr="00FE387C" w:rsidRDefault="006B7C1F" w:rsidP="00B82DFA">
            <w:pPr>
              <w:widowControl/>
              <w:spacing w:line="360" w:lineRule="atLeast"/>
              <w:textAlignment w:val="baseline"/>
              <w:cnfStyle w:val="000000100000"/>
              <w:rPr>
                <w:rFonts w:ascii="Times New Roman" w:eastAsia="新細明體" w:hAnsi="Times New Roman" w:cs="Times New Roman"/>
                <w:noProof/>
                <w:color w:val="auto"/>
                <w:kern w:val="0"/>
                <w:sz w:val="32"/>
                <w:szCs w:val="32"/>
              </w:rPr>
            </w:pPr>
            <w:r w:rsidRPr="00FE387C">
              <w:rPr>
                <w:rFonts w:ascii="Times New Roman" w:eastAsia="新細明體" w:hAnsi="Times New Roman" w:cs="Times New Roman"/>
                <w:noProof/>
                <w:kern w:val="0"/>
                <w:sz w:val="32"/>
                <w:szCs w:val="32"/>
              </w:rPr>
              <w:drawing>
                <wp:inline distT="0" distB="0" distL="0" distR="0">
                  <wp:extent cx="2108835" cy="1553878"/>
                  <wp:effectExtent l="19050" t="0" r="5715" b="0"/>
                  <wp:docPr id="74" name="圖片 34" descr="2_gbv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gbvs_02.jpg"/>
                          <pic:cNvPicPr/>
                        </pic:nvPicPr>
                        <pic:blipFill>
                          <a:blip r:embed="rId41" cstate="print"/>
                          <a:srcRect l="13617" t="8075" r="13617" b="13665"/>
                          <a:stretch>
                            <a:fillRect/>
                          </a:stretch>
                        </pic:blipFill>
                        <pic:spPr>
                          <a:xfrm>
                            <a:off x="0" y="0"/>
                            <a:ext cx="2108835" cy="1553878"/>
                          </a:xfrm>
                          <a:prstGeom prst="rect">
                            <a:avLst/>
                          </a:prstGeom>
                        </pic:spPr>
                      </pic:pic>
                    </a:graphicData>
                  </a:graphic>
                </wp:inline>
              </w:drawing>
            </w:r>
          </w:p>
        </w:tc>
      </w:tr>
      <w:tr w:rsidR="006B7C1F" w:rsidRPr="00FE387C" w:rsidTr="00BA6A39">
        <w:trPr>
          <w:jc w:val="center"/>
        </w:trPr>
        <w:tc>
          <w:tcPr>
            <w:cnfStyle w:val="001000000000"/>
            <w:tcW w:w="6854" w:type="dxa"/>
            <w:gridSpan w:val="2"/>
          </w:tcPr>
          <w:p w:rsidR="006B7C1F" w:rsidRPr="00FE387C" w:rsidRDefault="00D756AE" w:rsidP="00B82DFA">
            <w:pPr>
              <w:widowControl/>
              <w:spacing w:line="360" w:lineRule="atLeast"/>
              <w:jc w:val="center"/>
              <w:textAlignment w:val="baseline"/>
              <w:rPr>
                <w:rFonts w:ascii="Times New Roman" w:eastAsia="新細明體" w:hAnsi="Times New Roman" w:cs="Times New Roman"/>
                <w:noProof/>
                <w:color w:val="auto"/>
                <w:kern w:val="0"/>
                <w:sz w:val="32"/>
                <w:szCs w:val="32"/>
              </w:rPr>
            </w:pPr>
            <w:r>
              <w:rPr>
                <w:rFonts w:ascii="Times New Roman" w:eastAsia="新細明體" w:hAnsi="Times New Roman" w:cs="Times New Roman" w:hint="eastAsia"/>
                <w:noProof/>
                <w:color w:val="auto"/>
                <w:kern w:val="0"/>
                <w:szCs w:val="24"/>
              </w:rPr>
              <w:t>Combine saliency</w:t>
            </w:r>
            <w:r w:rsidR="006B7C1F" w:rsidRPr="00FE387C">
              <w:rPr>
                <w:rFonts w:ascii="Times New Roman" w:eastAsia="新細明體" w:hAnsi="Times New Roman" w:cs="Times New Roman" w:hint="eastAsia"/>
                <w:noProof/>
                <w:color w:val="auto"/>
                <w:kern w:val="0"/>
                <w:szCs w:val="24"/>
              </w:rPr>
              <w:t xml:space="preserve"> map with original image</w:t>
            </w:r>
          </w:p>
        </w:tc>
      </w:tr>
      <w:tr w:rsidR="006B7C1F" w:rsidRPr="00FE387C" w:rsidTr="00BA6A39">
        <w:trPr>
          <w:cnfStyle w:val="000000100000"/>
          <w:jc w:val="center"/>
        </w:trPr>
        <w:tc>
          <w:tcPr>
            <w:cnfStyle w:val="001000000000"/>
            <w:tcW w:w="3118" w:type="dxa"/>
          </w:tcPr>
          <w:p w:rsidR="006B7C1F" w:rsidRPr="00FE387C" w:rsidRDefault="006B7C1F" w:rsidP="00B82DFA">
            <w:pPr>
              <w:widowControl/>
              <w:spacing w:line="360" w:lineRule="atLeast"/>
              <w:textAlignment w:val="baseline"/>
              <w:rPr>
                <w:rFonts w:ascii="Times New Roman" w:eastAsia="新細明體" w:hAnsi="Times New Roman" w:cs="Times New Roman"/>
                <w:noProof/>
                <w:color w:val="auto"/>
                <w:kern w:val="0"/>
                <w:sz w:val="32"/>
                <w:szCs w:val="32"/>
              </w:rPr>
            </w:pPr>
            <w:r w:rsidRPr="00FE387C">
              <w:rPr>
                <w:rFonts w:ascii="Times New Roman" w:eastAsia="新細明體" w:hAnsi="Times New Roman" w:cs="Times New Roman"/>
                <w:noProof/>
                <w:kern w:val="0"/>
                <w:sz w:val="32"/>
                <w:szCs w:val="32"/>
              </w:rPr>
              <w:lastRenderedPageBreak/>
              <w:drawing>
                <wp:inline distT="0" distB="0" distL="0" distR="0">
                  <wp:extent cx="1847850" cy="2436424"/>
                  <wp:effectExtent l="19050" t="0" r="0" b="0"/>
                  <wp:docPr id="75" name="圖片 33" descr="gbvs_tes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vs_test03.jpg"/>
                          <pic:cNvPicPr/>
                        </pic:nvPicPr>
                        <pic:blipFill>
                          <a:blip r:embed="rId42" cstate="print"/>
                          <a:srcRect l="14990" t="5213" r="15231" b="10427"/>
                          <a:stretch>
                            <a:fillRect/>
                          </a:stretch>
                        </pic:blipFill>
                        <pic:spPr>
                          <a:xfrm>
                            <a:off x="0" y="0"/>
                            <a:ext cx="1847850" cy="2436424"/>
                          </a:xfrm>
                          <a:prstGeom prst="rect">
                            <a:avLst/>
                          </a:prstGeom>
                        </pic:spPr>
                      </pic:pic>
                    </a:graphicData>
                  </a:graphic>
                </wp:inline>
              </w:drawing>
            </w:r>
          </w:p>
        </w:tc>
        <w:tc>
          <w:tcPr>
            <w:tcW w:w="3736" w:type="dxa"/>
          </w:tcPr>
          <w:p w:rsidR="006B7C1F" w:rsidRPr="00FE387C" w:rsidRDefault="006B7C1F" w:rsidP="00B82DFA">
            <w:pPr>
              <w:widowControl/>
              <w:spacing w:line="360" w:lineRule="atLeast"/>
              <w:textAlignment w:val="baseline"/>
              <w:cnfStyle w:val="000000100000"/>
              <w:rPr>
                <w:rFonts w:ascii="Times New Roman" w:eastAsia="新細明體" w:hAnsi="Times New Roman" w:cs="Times New Roman"/>
                <w:noProof/>
                <w:color w:val="auto"/>
                <w:kern w:val="0"/>
                <w:sz w:val="32"/>
                <w:szCs w:val="32"/>
              </w:rPr>
            </w:pPr>
          </w:p>
          <w:p w:rsidR="006B7C1F" w:rsidRPr="00FE387C" w:rsidRDefault="006B7C1F" w:rsidP="00B82DFA">
            <w:pPr>
              <w:widowControl/>
              <w:spacing w:line="360" w:lineRule="atLeast"/>
              <w:textAlignment w:val="baseline"/>
              <w:cnfStyle w:val="000000100000"/>
              <w:rPr>
                <w:rFonts w:ascii="Times New Roman" w:eastAsia="新細明體" w:hAnsi="Times New Roman" w:cs="Times New Roman"/>
                <w:noProof/>
                <w:color w:val="auto"/>
                <w:kern w:val="0"/>
                <w:sz w:val="32"/>
                <w:szCs w:val="32"/>
              </w:rPr>
            </w:pPr>
            <w:r w:rsidRPr="00FE387C">
              <w:rPr>
                <w:rFonts w:ascii="Times New Roman" w:eastAsia="新細明體" w:hAnsi="Times New Roman" w:cs="Times New Roman"/>
                <w:noProof/>
                <w:kern w:val="0"/>
                <w:sz w:val="32"/>
                <w:szCs w:val="32"/>
              </w:rPr>
              <w:drawing>
                <wp:inline distT="0" distB="0" distL="0" distR="0">
                  <wp:extent cx="2107066" cy="1552575"/>
                  <wp:effectExtent l="19050" t="0" r="7484" b="0"/>
                  <wp:docPr id="76" name="圖片 35" descr="2_gbv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gbvs_03.jpg"/>
                          <pic:cNvPicPr/>
                        </pic:nvPicPr>
                        <pic:blipFill>
                          <a:blip r:embed="rId43" cstate="print"/>
                          <a:srcRect l="13617" t="7453" r="13617" b="14286"/>
                          <a:stretch>
                            <a:fillRect/>
                          </a:stretch>
                        </pic:blipFill>
                        <pic:spPr>
                          <a:xfrm>
                            <a:off x="0" y="0"/>
                            <a:ext cx="2107066" cy="1552575"/>
                          </a:xfrm>
                          <a:prstGeom prst="rect">
                            <a:avLst/>
                          </a:prstGeom>
                        </pic:spPr>
                      </pic:pic>
                    </a:graphicData>
                  </a:graphic>
                </wp:inline>
              </w:drawing>
            </w:r>
          </w:p>
        </w:tc>
      </w:tr>
    </w:tbl>
    <w:p w:rsidR="006B7C1F" w:rsidRPr="00FE387C" w:rsidRDefault="00266D72" w:rsidP="00266D72">
      <w:pPr>
        <w:autoSpaceDE w:val="0"/>
        <w:autoSpaceDN w:val="0"/>
        <w:adjustRightInd w:val="0"/>
        <w:jc w:val="center"/>
        <w:rPr>
          <w:rFonts w:ascii="Times New Roman" w:eastAsia="新細明體" w:hAnsi="Times New Roman" w:cs="Times New Roman"/>
          <w:kern w:val="0"/>
          <w:sz w:val="20"/>
          <w:szCs w:val="20"/>
        </w:rPr>
      </w:pPr>
      <w:r w:rsidRPr="00FE387C">
        <w:rPr>
          <w:rFonts w:ascii="Times New Roman" w:eastAsia="新細明體" w:hAnsi="Times New Roman" w:cs="Times New Roman" w:hint="eastAsia"/>
          <w:kern w:val="0"/>
          <w:sz w:val="20"/>
          <w:szCs w:val="20"/>
        </w:rPr>
        <w:t>Table 3</w:t>
      </w:r>
    </w:p>
    <w:p w:rsidR="00A701C7" w:rsidRPr="00FE387C" w:rsidRDefault="00A701C7" w:rsidP="009C74B8">
      <w:pPr>
        <w:pStyle w:val="a8"/>
        <w:widowControl/>
        <w:numPr>
          <w:ilvl w:val="0"/>
          <w:numId w:val="25"/>
        </w:numPr>
        <w:spacing w:line="360" w:lineRule="atLeast"/>
        <w:ind w:leftChars="0"/>
        <w:textAlignment w:val="baseline"/>
        <w:outlineLvl w:val="0"/>
        <w:rPr>
          <w:rFonts w:ascii="Times New Roman" w:eastAsia="新細明體" w:hAnsi="Times New Roman" w:cs="Times New Roman"/>
          <w:kern w:val="0"/>
          <w:sz w:val="32"/>
          <w:szCs w:val="32"/>
        </w:rPr>
      </w:pPr>
      <w:bookmarkStart w:id="28" w:name="_Toc328681665"/>
      <w:r w:rsidRPr="00FE387C">
        <w:rPr>
          <w:rFonts w:ascii="Times New Roman" w:eastAsia="新細明體" w:hAnsi="Times New Roman" w:cs="Times New Roman"/>
          <w:kern w:val="0"/>
          <w:sz w:val="32"/>
          <w:szCs w:val="32"/>
        </w:rPr>
        <w:t>Applications</w:t>
      </w:r>
      <w:bookmarkEnd w:id="28"/>
    </w:p>
    <w:p w:rsidR="002F6685" w:rsidRDefault="00B76D14" w:rsidP="00B76D14">
      <w:pPr>
        <w:widowControl/>
        <w:spacing w:line="360" w:lineRule="atLeast"/>
        <w:jc w:val="both"/>
        <w:textAlignment w:val="baseline"/>
        <w:rPr>
          <w:rFonts w:ascii="Times New Roman" w:hAnsi="Times New Roman" w:cs="Times New Roman" w:hint="eastAsia"/>
          <w:szCs w:val="24"/>
          <w:shd w:val="clear" w:color="auto" w:fill="FFFFFF"/>
        </w:rPr>
      </w:pPr>
      <w:r w:rsidRPr="00FE387C">
        <w:rPr>
          <w:rFonts w:ascii="Times New Roman" w:hAnsi="Times New Roman" w:cs="Times New Roman" w:hint="eastAsia"/>
          <w:szCs w:val="24"/>
          <w:shd w:val="clear" w:color="auto" w:fill="FFFFFF"/>
        </w:rPr>
        <w:tab/>
      </w:r>
      <w:r w:rsidR="002F6685" w:rsidRPr="00FE387C">
        <w:rPr>
          <w:rFonts w:ascii="Times New Roman" w:hAnsi="Times New Roman" w:cs="Times New Roman"/>
          <w:szCs w:val="24"/>
          <w:shd w:val="clear" w:color="auto" w:fill="FFFFFF"/>
        </w:rPr>
        <w:t>Beyond the original application of the saliency map as the stage of a control system for covert attention, it has found use in other, related areas. Perhaps the most immediate extension is to predict</w:t>
      </w:r>
      <w:r w:rsidR="002F6685" w:rsidRPr="00FE387C">
        <w:rPr>
          <w:rStyle w:val="apple-converted-space"/>
          <w:rFonts w:ascii="Times New Roman" w:hAnsi="Times New Roman" w:cs="Times New Roman"/>
          <w:szCs w:val="24"/>
          <w:shd w:val="clear" w:color="auto" w:fill="FFFFFF"/>
        </w:rPr>
        <w:t> </w:t>
      </w:r>
      <w:r w:rsidR="002F6685" w:rsidRPr="00FE387C">
        <w:rPr>
          <w:rFonts w:ascii="Times New Roman" w:hAnsi="Times New Roman" w:cs="Times New Roman"/>
          <w:szCs w:val="24"/>
          <w:bdr w:val="none" w:sz="0" w:space="0" w:color="auto" w:frame="1"/>
          <w:shd w:val="clear" w:color="auto" w:fill="FFFFFF"/>
        </w:rPr>
        <w:t>eye movements</w:t>
      </w:r>
      <w:r w:rsidR="009C7542" w:rsidRPr="00FE387C">
        <w:rPr>
          <w:rFonts w:ascii="Times New Roman" w:hAnsi="Times New Roman" w:cs="Times New Roman" w:hint="eastAsia"/>
          <w:szCs w:val="24"/>
          <w:shd w:val="clear" w:color="auto" w:fill="FFFFFF"/>
        </w:rPr>
        <w:t xml:space="preserve"> [33] [34]</w:t>
      </w:r>
      <w:r w:rsidR="002F6685" w:rsidRPr="00FE387C">
        <w:rPr>
          <w:rFonts w:ascii="Times New Roman" w:hAnsi="Times New Roman" w:cs="Times New Roman"/>
          <w:szCs w:val="24"/>
          <w:shd w:val="clear" w:color="auto" w:fill="FFFFFF"/>
        </w:rPr>
        <w:t>. There are numerous technical applications in which the saliency map is typically used to prioritize selection, e.g. to identify the most important information in visual input streams and to use this to improve performance in generating or transmitting visual data</w:t>
      </w:r>
      <w:r w:rsidR="009C7542" w:rsidRPr="00FE387C">
        <w:rPr>
          <w:rFonts w:ascii="Times New Roman" w:hAnsi="Times New Roman" w:cs="Times New Roman" w:hint="eastAsia"/>
          <w:szCs w:val="24"/>
          <w:shd w:val="clear" w:color="auto" w:fill="FFFFFF"/>
        </w:rPr>
        <w:t xml:space="preserve"> [33]</w:t>
      </w:r>
      <w:r w:rsidR="002F6685" w:rsidRPr="00FE387C">
        <w:rPr>
          <w:rFonts w:ascii="Times New Roman" w:hAnsi="Times New Roman" w:cs="Times New Roman"/>
          <w:szCs w:val="24"/>
          <w:shd w:val="clear" w:color="auto" w:fill="FFFFFF"/>
        </w:rPr>
        <w:t xml:space="preserve">. Even an "inverse" saliency map has been used, to de-emphasize salient image regions and to direct attention to other regions </w:t>
      </w:r>
      <w:r w:rsidR="009C7542" w:rsidRPr="00FE387C">
        <w:rPr>
          <w:rFonts w:ascii="Times New Roman" w:hAnsi="Times New Roman" w:cs="Times New Roman" w:hint="eastAsia"/>
          <w:szCs w:val="24"/>
          <w:shd w:val="clear" w:color="auto" w:fill="FFFFFF"/>
        </w:rPr>
        <w:t>[35]</w:t>
      </w:r>
      <w:r w:rsidR="002F6685" w:rsidRPr="00FE387C">
        <w:rPr>
          <w:rFonts w:ascii="Times New Roman" w:hAnsi="Times New Roman" w:cs="Times New Roman"/>
          <w:szCs w:val="24"/>
          <w:shd w:val="clear" w:color="auto" w:fill="FFFFFF"/>
        </w:rPr>
        <w:t>. Another original application of saliency maps is to generate synthetic</w:t>
      </w:r>
      <w:r w:rsidR="002F6685" w:rsidRPr="00FE387C">
        <w:rPr>
          <w:rStyle w:val="apple-converted-space"/>
          <w:rFonts w:ascii="Times New Roman" w:hAnsi="Times New Roman" w:cs="Times New Roman"/>
          <w:szCs w:val="24"/>
          <w:shd w:val="clear" w:color="auto" w:fill="FFFFFF"/>
        </w:rPr>
        <w:t> </w:t>
      </w:r>
      <w:r w:rsidR="002F6685" w:rsidRPr="00FE387C">
        <w:rPr>
          <w:rFonts w:ascii="Times New Roman" w:hAnsi="Times New Roman" w:cs="Times New Roman"/>
          <w:szCs w:val="24"/>
          <w:bdr w:val="none" w:sz="0" w:space="0" w:color="auto" w:frame="1"/>
          <w:shd w:val="clear" w:color="auto" w:fill="FFFFFF"/>
        </w:rPr>
        <w:t>vision</w:t>
      </w:r>
      <w:r w:rsidR="002F6685" w:rsidRPr="00FE387C">
        <w:rPr>
          <w:rStyle w:val="apple-converted-space"/>
          <w:rFonts w:ascii="Times New Roman" w:hAnsi="Times New Roman" w:cs="Times New Roman"/>
          <w:szCs w:val="24"/>
          <w:shd w:val="clear" w:color="auto" w:fill="FFFFFF"/>
        </w:rPr>
        <w:t> </w:t>
      </w:r>
      <w:r w:rsidR="002F6685" w:rsidRPr="00FE387C">
        <w:rPr>
          <w:rFonts w:ascii="Times New Roman" w:hAnsi="Times New Roman" w:cs="Times New Roman"/>
          <w:szCs w:val="24"/>
          <w:shd w:val="clear" w:color="auto" w:fill="FFFFFF"/>
        </w:rPr>
        <w:t xml:space="preserve">for simulated actors in virtual environments </w:t>
      </w:r>
      <w:r w:rsidR="009C7542" w:rsidRPr="00FE387C">
        <w:rPr>
          <w:rFonts w:ascii="Times New Roman" w:hAnsi="Times New Roman" w:cs="Times New Roman" w:hint="eastAsia"/>
          <w:szCs w:val="24"/>
          <w:shd w:val="clear" w:color="auto" w:fill="FFFFFF"/>
        </w:rPr>
        <w:t>[36]</w:t>
      </w:r>
      <w:r w:rsidR="002F6685" w:rsidRPr="00FE387C">
        <w:rPr>
          <w:rFonts w:ascii="Times New Roman" w:hAnsi="Times New Roman" w:cs="Times New Roman"/>
          <w:szCs w:val="24"/>
          <w:shd w:val="clear" w:color="auto" w:fill="FFFFFF"/>
        </w:rPr>
        <w:t>. Saliency maps have also been integrated in a VLSI hardware model of visual selective attention (</w:t>
      </w:r>
      <w:proofErr w:type="spellStart"/>
      <w:r w:rsidR="002F6685" w:rsidRPr="00FE387C">
        <w:rPr>
          <w:rFonts w:ascii="Times New Roman" w:hAnsi="Times New Roman" w:cs="Times New Roman"/>
          <w:szCs w:val="24"/>
          <w:shd w:val="clear" w:color="auto" w:fill="FFFFFF"/>
        </w:rPr>
        <w:t>Indiveri</w:t>
      </w:r>
      <w:proofErr w:type="spellEnd"/>
      <w:r w:rsidR="002F6685" w:rsidRPr="00FE387C">
        <w:rPr>
          <w:rFonts w:ascii="Times New Roman" w:hAnsi="Times New Roman" w:cs="Times New Roman"/>
          <w:szCs w:val="24"/>
          <w:shd w:val="clear" w:color="auto" w:fill="FFFFFF"/>
        </w:rPr>
        <w:t xml:space="preserve"> 2000</w:t>
      </w:r>
      <w:r w:rsidR="009C7542" w:rsidRPr="00FE387C">
        <w:rPr>
          <w:rFonts w:ascii="Times New Roman" w:hAnsi="Times New Roman" w:cs="Times New Roman" w:hint="eastAsia"/>
          <w:szCs w:val="24"/>
          <w:shd w:val="clear" w:color="auto" w:fill="FFFFFF"/>
        </w:rPr>
        <w:t xml:space="preserve"> [37]</w:t>
      </w:r>
      <w:r w:rsidR="002F6685" w:rsidRPr="00FE387C">
        <w:rPr>
          <w:rFonts w:ascii="Times New Roman" w:hAnsi="Times New Roman" w:cs="Times New Roman"/>
          <w:szCs w:val="24"/>
          <w:shd w:val="clear" w:color="auto" w:fill="FFFFFF"/>
        </w:rPr>
        <w:t>).</w:t>
      </w:r>
    </w:p>
    <w:p w:rsidR="00C10079" w:rsidRDefault="00C10079" w:rsidP="00B76D14">
      <w:pPr>
        <w:widowControl/>
        <w:spacing w:line="360" w:lineRule="atLeast"/>
        <w:jc w:val="both"/>
        <w:textAlignment w:val="baseline"/>
        <w:rPr>
          <w:rFonts w:ascii="Times New Roman" w:hAnsi="Times New Roman" w:cs="Times New Roman" w:hint="eastAsia"/>
          <w:szCs w:val="24"/>
          <w:shd w:val="clear" w:color="auto" w:fill="FFFFFF"/>
        </w:rPr>
      </w:pPr>
    </w:p>
    <w:p w:rsidR="00C10079" w:rsidRDefault="00C10079" w:rsidP="00B76D14">
      <w:pPr>
        <w:widowControl/>
        <w:spacing w:line="360" w:lineRule="atLeast"/>
        <w:jc w:val="both"/>
        <w:textAlignment w:val="baseline"/>
        <w:rPr>
          <w:rFonts w:ascii="Times New Roman" w:hAnsi="Times New Roman" w:cs="Times New Roman" w:hint="eastAsia"/>
          <w:szCs w:val="24"/>
          <w:shd w:val="clear" w:color="auto" w:fill="FFFFFF"/>
        </w:rPr>
      </w:pPr>
    </w:p>
    <w:p w:rsidR="00C10079" w:rsidRDefault="00C10079" w:rsidP="00B76D14">
      <w:pPr>
        <w:widowControl/>
        <w:spacing w:line="360" w:lineRule="atLeast"/>
        <w:jc w:val="both"/>
        <w:textAlignment w:val="baseline"/>
        <w:rPr>
          <w:rFonts w:ascii="Times New Roman" w:hAnsi="Times New Roman" w:cs="Times New Roman" w:hint="eastAsia"/>
          <w:szCs w:val="24"/>
          <w:shd w:val="clear" w:color="auto" w:fill="FFFFFF"/>
        </w:rPr>
      </w:pPr>
    </w:p>
    <w:p w:rsidR="00C10079" w:rsidRDefault="00C10079" w:rsidP="00B76D14">
      <w:pPr>
        <w:widowControl/>
        <w:spacing w:line="360" w:lineRule="atLeast"/>
        <w:jc w:val="both"/>
        <w:textAlignment w:val="baseline"/>
        <w:rPr>
          <w:rFonts w:ascii="Times New Roman" w:hAnsi="Times New Roman" w:cs="Times New Roman" w:hint="eastAsia"/>
          <w:szCs w:val="24"/>
          <w:shd w:val="clear" w:color="auto" w:fill="FFFFFF"/>
        </w:rPr>
      </w:pPr>
    </w:p>
    <w:p w:rsidR="00C10079" w:rsidRDefault="00C10079" w:rsidP="00B76D14">
      <w:pPr>
        <w:widowControl/>
        <w:spacing w:line="360" w:lineRule="atLeast"/>
        <w:jc w:val="both"/>
        <w:textAlignment w:val="baseline"/>
        <w:rPr>
          <w:rFonts w:ascii="Times New Roman" w:hAnsi="Times New Roman" w:cs="Times New Roman" w:hint="eastAsia"/>
          <w:szCs w:val="24"/>
          <w:shd w:val="clear" w:color="auto" w:fill="FFFFFF"/>
        </w:rPr>
      </w:pPr>
    </w:p>
    <w:p w:rsidR="00C10079" w:rsidRDefault="00C10079" w:rsidP="00B76D14">
      <w:pPr>
        <w:widowControl/>
        <w:spacing w:line="360" w:lineRule="atLeast"/>
        <w:jc w:val="both"/>
        <w:textAlignment w:val="baseline"/>
        <w:rPr>
          <w:rFonts w:ascii="Times New Roman" w:hAnsi="Times New Roman" w:cs="Times New Roman" w:hint="eastAsia"/>
          <w:szCs w:val="24"/>
          <w:shd w:val="clear" w:color="auto" w:fill="FFFFFF"/>
        </w:rPr>
      </w:pPr>
    </w:p>
    <w:p w:rsidR="00C10079" w:rsidRDefault="00C10079" w:rsidP="00B76D14">
      <w:pPr>
        <w:widowControl/>
        <w:spacing w:line="360" w:lineRule="atLeast"/>
        <w:jc w:val="both"/>
        <w:textAlignment w:val="baseline"/>
        <w:rPr>
          <w:rFonts w:ascii="Times New Roman" w:hAnsi="Times New Roman" w:cs="Times New Roman" w:hint="eastAsia"/>
          <w:szCs w:val="24"/>
          <w:shd w:val="clear" w:color="auto" w:fill="FFFFFF"/>
        </w:rPr>
      </w:pPr>
    </w:p>
    <w:p w:rsidR="00C10079" w:rsidRDefault="00C10079" w:rsidP="00B76D14">
      <w:pPr>
        <w:widowControl/>
        <w:spacing w:line="360" w:lineRule="atLeast"/>
        <w:jc w:val="both"/>
        <w:textAlignment w:val="baseline"/>
        <w:rPr>
          <w:rFonts w:ascii="Times New Roman" w:hAnsi="Times New Roman" w:cs="Times New Roman" w:hint="eastAsia"/>
          <w:szCs w:val="24"/>
          <w:shd w:val="clear" w:color="auto" w:fill="FFFFFF"/>
        </w:rPr>
      </w:pPr>
    </w:p>
    <w:p w:rsidR="00C10079" w:rsidRDefault="00C10079" w:rsidP="00B76D14">
      <w:pPr>
        <w:widowControl/>
        <w:spacing w:line="360" w:lineRule="atLeast"/>
        <w:jc w:val="both"/>
        <w:textAlignment w:val="baseline"/>
        <w:rPr>
          <w:rFonts w:ascii="Times New Roman" w:hAnsi="Times New Roman" w:cs="Times New Roman" w:hint="eastAsia"/>
          <w:szCs w:val="24"/>
          <w:shd w:val="clear" w:color="auto" w:fill="FFFFFF"/>
        </w:rPr>
      </w:pPr>
    </w:p>
    <w:p w:rsidR="00C10079" w:rsidRDefault="00C10079" w:rsidP="00B76D14">
      <w:pPr>
        <w:widowControl/>
        <w:spacing w:line="360" w:lineRule="atLeast"/>
        <w:jc w:val="both"/>
        <w:textAlignment w:val="baseline"/>
        <w:rPr>
          <w:rFonts w:ascii="Times New Roman" w:hAnsi="Times New Roman" w:cs="Times New Roman" w:hint="eastAsia"/>
          <w:szCs w:val="24"/>
          <w:shd w:val="clear" w:color="auto" w:fill="FFFFFF"/>
        </w:rPr>
      </w:pPr>
    </w:p>
    <w:p w:rsidR="00C10079" w:rsidRDefault="00C10079" w:rsidP="00B76D14">
      <w:pPr>
        <w:widowControl/>
        <w:spacing w:line="360" w:lineRule="atLeast"/>
        <w:jc w:val="both"/>
        <w:textAlignment w:val="baseline"/>
        <w:rPr>
          <w:rFonts w:ascii="Times New Roman" w:hAnsi="Times New Roman" w:cs="Times New Roman" w:hint="eastAsia"/>
          <w:szCs w:val="24"/>
          <w:shd w:val="clear" w:color="auto" w:fill="FFFFFF"/>
        </w:rPr>
      </w:pPr>
    </w:p>
    <w:p w:rsidR="00C10079" w:rsidRDefault="00C10079" w:rsidP="00B76D14">
      <w:pPr>
        <w:widowControl/>
        <w:spacing w:line="360" w:lineRule="atLeast"/>
        <w:jc w:val="both"/>
        <w:textAlignment w:val="baseline"/>
        <w:rPr>
          <w:rFonts w:ascii="Times New Roman" w:hAnsi="Times New Roman" w:cs="Times New Roman" w:hint="eastAsia"/>
          <w:szCs w:val="24"/>
          <w:shd w:val="clear" w:color="auto" w:fill="FFFFFF"/>
        </w:rPr>
      </w:pPr>
    </w:p>
    <w:p w:rsidR="00C10079" w:rsidRPr="00FE387C" w:rsidRDefault="00C10079" w:rsidP="00B76D14">
      <w:pPr>
        <w:widowControl/>
        <w:spacing w:line="360" w:lineRule="atLeast"/>
        <w:jc w:val="both"/>
        <w:textAlignment w:val="baseline"/>
        <w:rPr>
          <w:rFonts w:ascii="Times New Roman" w:hAnsi="Times New Roman" w:cs="Times New Roman"/>
          <w:szCs w:val="24"/>
          <w:shd w:val="clear" w:color="auto" w:fill="FFFFFF"/>
        </w:rPr>
      </w:pPr>
    </w:p>
    <w:p w:rsidR="00A701C7" w:rsidRPr="00FE387C" w:rsidRDefault="00F76815" w:rsidP="009C74B8">
      <w:pPr>
        <w:pStyle w:val="a8"/>
        <w:widowControl/>
        <w:numPr>
          <w:ilvl w:val="0"/>
          <w:numId w:val="30"/>
        </w:numPr>
        <w:spacing w:line="360" w:lineRule="atLeast"/>
        <w:ind w:leftChars="0"/>
        <w:textAlignment w:val="baseline"/>
        <w:outlineLvl w:val="0"/>
        <w:rPr>
          <w:rFonts w:ascii="Times New Roman" w:eastAsia="新細明體" w:hAnsi="Times New Roman" w:cs="Times New Roman"/>
          <w:kern w:val="0"/>
          <w:sz w:val="32"/>
          <w:szCs w:val="32"/>
        </w:rPr>
      </w:pPr>
      <w:bookmarkStart w:id="29" w:name="_Toc328681666"/>
      <w:r w:rsidRPr="00FE387C">
        <w:rPr>
          <w:rFonts w:ascii="Times New Roman" w:eastAsia="新細明體" w:hAnsi="Times New Roman" w:cs="Times New Roman"/>
          <w:kern w:val="0"/>
          <w:sz w:val="32"/>
          <w:szCs w:val="32"/>
        </w:rPr>
        <w:lastRenderedPageBreak/>
        <w:t>Reference</w:t>
      </w:r>
      <w:bookmarkEnd w:id="29"/>
    </w:p>
    <w:p w:rsidR="00430973" w:rsidRPr="00FE387C" w:rsidRDefault="00952697" w:rsidP="00430973">
      <w:pPr>
        <w:pStyle w:val="a8"/>
        <w:numPr>
          <w:ilvl w:val="0"/>
          <w:numId w:val="32"/>
        </w:numPr>
        <w:ind w:leftChars="0"/>
        <w:rPr>
          <w:rFonts w:ascii="Georgia" w:hAnsi="Georgia"/>
          <w:sz w:val="22"/>
          <w:shd w:val="clear" w:color="auto" w:fill="FFFFFF"/>
        </w:rPr>
      </w:pPr>
      <w:r w:rsidRPr="00FE387C">
        <w:rPr>
          <w:rFonts w:ascii="Georgia" w:hAnsi="Georgia"/>
          <w:sz w:val="22"/>
          <w:shd w:val="clear" w:color="auto" w:fill="FFFFFF"/>
        </w:rPr>
        <w:t xml:space="preserve">J. K. </w:t>
      </w:r>
      <w:proofErr w:type="spellStart"/>
      <w:r w:rsidRPr="00FE387C">
        <w:rPr>
          <w:rFonts w:ascii="Georgia" w:hAnsi="Georgia"/>
          <w:sz w:val="22"/>
          <w:shd w:val="clear" w:color="auto" w:fill="FFFFFF"/>
        </w:rPr>
        <w:t>Tsotsos</w:t>
      </w:r>
      <w:proofErr w:type="spellEnd"/>
      <w:r w:rsidRPr="00FE387C">
        <w:rPr>
          <w:rFonts w:ascii="Georgia" w:hAnsi="Georgia"/>
          <w:sz w:val="22"/>
          <w:shd w:val="clear" w:color="auto" w:fill="FFFFFF"/>
        </w:rPr>
        <w:t xml:space="preserve"> (1991). Is Complexity Theory appropriate for </w:t>
      </w:r>
      <w:proofErr w:type="spellStart"/>
      <w:r w:rsidRPr="00FE387C">
        <w:rPr>
          <w:rFonts w:ascii="Georgia" w:hAnsi="Georgia"/>
          <w:sz w:val="22"/>
          <w:shd w:val="clear" w:color="auto" w:fill="FFFFFF"/>
        </w:rPr>
        <w:t>analysing</w:t>
      </w:r>
      <w:proofErr w:type="spellEnd"/>
      <w:r w:rsidRPr="00FE387C">
        <w:rPr>
          <w:rFonts w:ascii="Georgia" w:hAnsi="Georgia"/>
          <w:sz w:val="22"/>
          <w:shd w:val="clear" w:color="auto" w:fill="FFFFFF"/>
        </w:rPr>
        <w:t xml:space="preserve"> biological systems? Behavioral and Brain Sciences 14(4):770-773.</w:t>
      </w:r>
    </w:p>
    <w:p w:rsidR="00952697" w:rsidRPr="00FE387C" w:rsidRDefault="00952697" w:rsidP="00430973">
      <w:pPr>
        <w:pStyle w:val="a8"/>
        <w:numPr>
          <w:ilvl w:val="0"/>
          <w:numId w:val="32"/>
        </w:numPr>
        <w:ind w:leftChars="0"/>
        <w:rPr>
          <w:rFonts w:ascii="Georgia" w:hAnsi="Georgia"/>
          <w:sz w:val="22"/>
          <w:shd w:val="clear" w:color="auto" w:fill="FFFFFF"/>
        </w:rPr>
      </w:pPr>
      <w:r w:rsidRPr="00FE387C">
        <w:rPr>
          <w:rFonts w:ascii="Georgia" w:hAnsi="Georgia"/>
          <w:sz w:val="22"/>
          <w:shd w:val="clear" w:color="auto" w:fill="FFFFFF"/>
        </w:rPr>
        <w:t xml:space="preserve">A. </w:t>
      </w:r>
      <w:proofErr w:type="spellStart"/>
      <w:r w:rsidRPr="00FE387C">
        <w:rPr>
          <w:rFonts w:ascii="Georgia" w:hAnsi="Georgia"/>
          <w:sz w:val="22"/>
          <w:shd w:val="clear" w:color="auto" w:fill="FFFFFF"/>
        </w:rPr>
        <w:t>Treisman</w:t>
      </w:r>
      <w:proofErr w:type="spellEnd"/>
      <w:r w:rsidRPr="00FE387C">
        <w:rPr>
          <w:rFonts w:ascii="Georgia" w:hAnsi="Georgia"/>
          <w:sz w:val="22"/>
          <w:shd w:val="clear" w:color="auto" w:fill="FFFFFF"/>
        </w:rPr>
        <w:t xml:space="preserve"> G. &amp; </w:t>
      </w:r>
      <w:proofErr w:type="spellStart"/>
      <w:r w:rsidRPr="00FE387C">
        <w:rPr>
          <w:rFonts w:ascii="Georgia" w:hAnsi="Georgia"/>
          <w:sz w:val="22"/>
          <w:shd w:val="clear" w:color="auto" w:fill="FFFFFF"/>
        </w:rPr>
        <w:t>Gelade</w:t>
      </w:r>
      <w:proofErr w:type="spellEnd"/>
      <w:r w:rsidRPr="00FE387C">
        <w:rPr>
          <w:rFonts w:ascii="Georgia" w:hAnsi="Georgia"/>
          <w:sz w:val="22"/>
          <w:shd w:val="clear" w:color="auto" w:fill="FFFFFF"/>
        </w:rPr>
        <w:t xml:space="preserve"> (1980). A feature integration theory of attention.</w:t>
      </w:r>
      <w:r w:rsidRPr="00FE387C">
        <w:rPr>
          <w:rStyle w:val="apple-converted-space"/>
          <w:rFonts w:ascii="Georgia" w:hAnsi="Georgia"/>
          <w:sz w:val="22"/>
          <w:shd w:val="clear" w:color="auto" w:fill="FFFFFF"/>
        </w:rPr>
        <w:t> </w:t>
      </w:r>
      <w:r w:rsidRPr="00FE387C">
        <w:rPr>
          <w:rFonts w:ascii="Georgia" w:hAnsi="Georgia"/>
          <w:sz w:val="22"/>
          <w:bdr w:val="none" w:sz="0" w:space="0" w:color="auto" w:frame="1"/>
          <w:shd w:val="clear" w:color="auto" w:fill="FFFFFF"/>
        </w:rPr>
        <w:t>Cognitive Psychology</w:t>
      </w:r>
      <w:r w:rsidRPr="00FE387C">
        <w:rPr>
          <w:rStyle w:val="apple-converted-space"/>
          <w:rFonts w:ascii="Georgia" w:hAnsi="Georgia"/>
          <w:sz w:val="22"/>
          <w:shd w:val="clear" w:color="auto" w:fill="FFFFFF"/>
        </w:rPr>
        <w:t> </w:t>
      </w:r>
      <w:r w:rsidRPr="00FE387C">
        <w:rPr>
          <w:rFonts w:ascii="Georgia" w:hAnsi="Georgia"/>
          <w:sz w:val="22"/>
          <w:shd w:val="clear" w:color="auto" w:fill="FFFFFF"/>
        </w:rPr>
        <w:t>12:97-136.</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F. Crick (1984). Function of the</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bdr w:val="none" w:sz="0" w:space="0" w:color="auto" w:frame="1"/>
          <w:shd w:val="clear" w:color="auto" w:fill="FFFFFF"/>
        </w:rPr>
        <w:t>thalamic</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shd w:val="clear" w:color="auto" w:fill="FFFFFF"/>
        </w:rPr>
        <w:t>reticular complex: the searchlight hypothesis. Proceedings of the National Academies of Sciences USA 81(14):4586-90.</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E. </w:t>
      </w:r>
      <w:proofErr w:type="spellStart"/>
      <w:r w:rsidRPr="00FE387C">
        <w:rPr>
          <w:rFonts w:ascii="Times New Roman" w:hAnsi="Times New Roman" w:cs="Times New Roman"/>
          <w:szCs w:val="24"/>
          <w:shd w:val="clear" w:color="auto" w:fill="FFFFFF"/>
        </w:rPr>
        <w:t>Weichselgartner</w:t>
      </w:r>
      <w:proofErr w:type="spellEnd"/>
      <w:r w:rsidRPr="00FE387C">
        <w:rPr>
          <w:rFonts w:ascii="Times New Roman" w:hAnsi="Times New Roman" w:cs="Times New Roman"/>
          <w:szCs w:val="24"/>
          <w:shd w:val="clear" w:color="auto" w:fill="FFFFFF"/>
        </w:rPr>
        <w:t xml:space="preserve"> &amp; G. </w:t>
      </w:r>
      <w:proofErr w:type="spellStart"/>
      <w:r w:rsidRPr="00FE387C">
        <w:rPr>
          <w:rFonts w:ascii="Times New Roman" w:hAnsi="Times New Roman" w:cs="Times New Roman"/>
          <w:szCs w:val="24"/>
          <w:shd w:val="clear" w:color="auto" w:fill="FFFFFF"/>
        </w:rPr>
        <w:t>Sperling</w:t>
      </w:r>
      <w:proofErr w:type="spellEnd"/>
      <w:r w:rsidRPr="00FE387C">
        <w:rPr>
          <w:rFonts w:ascii="Times New Roman" w:hAnsi="Times New Roman" w:cs="Times New Roman"/>
          <w:szCs w:val="24"/>
          <w:shd w:val="clear" w:color="auto" w:fill="FFFFFF"/>
        </w:rPr>
        <w:t xml:space="preserve"> (1987).</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bdr w:val="none" w:sz="0" w:space="0" w:color="auto" w:frame="1"/>
          <w:shd w:val="clear" w:color="auto" w:fill="FFFFFF"/>
        </w:rPr>
        <w:t>Dynamics</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shd w:val="clear" w:color="auto" w:fill="FFFFFF"/>
        </w:rPr>
        <w:t>of automatic and controlled visual attention. Science 238:778-780.</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J. M. Wolfe (1994). Guided Search 2.0: A Revised Model of Visual Search. </w:t>
      </w:r>
      <w:proofErr w:type="spellStart"/>
      <w:r w:rsidRPr="00FE387C">
        <w:rPr>
          <w:rFonts w:ascii="Times New Roman" w:hAnsi="Times New Roman" w:cs="Times New Roman"/>
          <w:szCs w:val="24"/>
          <w:shd w:val="clear" w:color="auto" w:fill="FFFFFF"/>
        </w:rPr>
        <w:t>Psychonomic</w:t>
      </w:r>
      <w:proofErr w:type="spellEnd"/>
      <w:r w:rsidRPr="00FE387C">
        <w:rPr>
          <w:rFonts w:ascii="Times New Roman" w:hAnsi="Times New Roman" w:cs="Times New Roman"/>
          <w:szCs w:val="24"/>
          <w:shd w:val="clear" w:color="auto" w:fill="FFFFFF"/>
        </w:rPr>
        <w:t xml:space="preserve"> Bulletin &amp; Review 1(2):202-238.</w:t>
      </w:r>
    </w:p>
    <w:p w:rsidR="00430973" w:rsidRPr="00FE387C" w:rsidRDefault="00430973" w:rsidP="00430973">
      <w:pPr>
        <w:pStyle w:val="a8"/>
        <w:numPr>
          <w:ilvl w:val="0"/>
          <w:numId w:val="32"/>
        </w:numPr>
        <w:ind w:leftChars="0"/>
        <w:rPr>
          <w:rStyle w:val="reference-text"/>
          <w:rFonts w:ascii="Georgia" w:hAnsi="Georgia"/>
          <w:sz w:val="22"/>
          <w:shd w:val="clear" w:color="auto" w:fill="FFFFFF"/>
        </w:rPr>
      </w:pPr>
      <w:proofErr w:type="spellStart"/>
      <w:r w:rsidRPr="00FE387C">
        <w:rPr>
          <w:rStyle w:val="reference-text"/>
          <w:rFonts w:ascii="Times New Roman" w:hAnsi="Times New Roman" w:cs="Times New Roman"/>
          <w:szCs w:val="24"/>
          <w:shd w:val="clear" w:color="auto" w:fill="FFFFFF"/>
        </w:rPr>
        <w:t>Tsakanikos</w:t>
      </w:r>
      <w:proofErr w:type="spellEnd"/>
      <w:r w:rsidRPr="00FE387C">
        <w:rPr>
          <w:rStyle w:val="reference-text"/>
          <w:rFonts w:ascii="Times New Roman" w:hAnsi="Times New Roman" w:cs="Times New Roman"/>
          <w:szCs w:val="24"/>
          <w:shd w:val="clear" w:color="auto" w:fill="FFFFFF"/>
        </w:rPr>
        <w:t xml:space="preserve">, E. (2004). Latent inhibition, visual pop-out and </w:t>
      </w:r>
      <w:proofErr w:type="spellStart"/>
      <w:r w:rsidRPr="00FE387C">
        <w:rPr>
          <w:rStyle w:val="reference-text"/>
          <w:rFonts w:ascii="Times New Roman" w:hAnsi="Times New Roman" w:cs="Times New Roman"/>
          <w:szCs w:val="24"/>
          <w:shd w:val="clear" w:color="auto" w:fill="FFFFFF"/>
        </w:rPr>
        <w:t>schizotypy</w:t>
      </w:r>
      <w:proofErr w:type="spellEnd"/>
      <w:r w:rsidRPr="00FE387C">
        <w:rPr>
          <w:rStyle w:val="reference-text"/>
          <w:rFonts w:ascii="Times New Roman" w:hAnsi="Times New Roman" w:cs="Times New Roman"/>
          <w:szCs w:val="24"/>
          <w:shd w:val="clear" w:color="auto" w:fill="FFFFFF"/>
        </w:rPr>
        <w:t>: is disruption of latent inhibition due to enhanced stimulus salience,</w:t>
      </w:r>
      <w:r w:rsidRPr="00FE387C">
        <w:rPr>
          <w:rStyle w:val="apple-converted-space"/>
          <w:rFonts w:ascii="Times New Roman" w:hAnsi="Times New Roman" w:cs="Times New Roman"/>
          <w:szCs w:val="24"/>
          <w:shd w:val="clear" w:color="auto" w:fill="FFFFFF"/>
        </w:rPr>
        <w:t> </w:t>
      </w:r>
      <w:r w:rsidRPr="00FE387C">
        <w:rPr>
          <w:rStyle w:val="reference-text"/>
          <w:rFonts w:ascii="Times New Roman" w:hAnsi="Times New Roman" w:cs="Times New Roman"/>
          <w:i/>
          <w:iCs/>
          <w:szCs w:val="24"/>
          <w:shd w:val="clear" w:color="auto" w:fill="FFFFFF"/>
        </w:rPr>
        <w:t>Personality and Individual Differences</w:t>
      </w:r>
      <w:r w:rsidRPr="00FE387C">
        <w:rPr>
          <w:rStyle w:val="reference-text"/>
          <w:rFonts w:ascii="Times New Roman" w:hAnsi="Times New Roman" w:cs="Times New Roman"/>
          <w:szCs w:val="24"/>
          <w:shd w:val="clear" w:color="auto" w:fill="FFFFFF"/>
        </w:rPr>
        <w:t>, 37, 1347-1358.</w:t>
      </w:r>
    </w:p>
    <w:p w:rsidR="00430973" w:rsidRPr="00FE387C" w:rsidRDefault="00430973" w:rsidP="00430973">
      <w:pPr>
        <w:pStyle w:val="a8"/>
        <w:numPr>
          <w:ilvl w:val="0"/>
          <w:numId w:val="32"/>
        </w:numPr>
        <w:ind w:leftChars="0"/>
        <w:rPr>
          <w:rStyle w:val="reference-text"/>
          <w:rFonts w:ascii="Georgia" w:hAnsi="Georgia"/>
          <w:sz w:val="22"/>
          <w:shd w:val="clear" w:color="auto" w:fill="FFFFFF"/>
        </w:rPr>
      </w:pPr>
      <w:r w:rsidRPr="00FE387C">
        <w:rPr>
          <w:rStyle w:val="apple-converted-space"/>
          <w:rFonts w:ascii="Times New Roman" w:hAnsi="Times New Roman" w:cs="Times New Roman"/>
          <w:szCs w:val="24"/>
          <w:shd w:val="clear" w:color="auto" w:fill="FFFFFF"/>
        </w:rPr>
        <w:t> </w:t>
      </w:r>
      <w:proofErr w:type="spellStart"/>
      <w:r w:rsidRPr="00FE387C">
        <w:rPr>
          <w:rStyle w:val="reference-text"/>
          <w:rFonts w:ascii="Times New Roman" w:hAnsi="Times New Roman" w:cs="Times New Roman"/>
          <w:szCs w:val="24"/>
          <w:shd w:val="clear" w:color="auto" w:fill="FFFFFF"/>
        </w:rPr>
        <w:t>Kapur</w:t>
      </w:r>
      <w:proofErr w:type="spellEnd"/>
      <w:r w:rsidRPr="00FE387C">
        <w:rPr>
          <w:rStyle w:val="reference-text"/>
          <w:rFonts w:ascii="Times New Roman" w:hAnsi="Times New Roman" w:cs="Times New Roman"/>
          <w:szCs w:val="24"/>
          <w:shd w:val="clear" w:color="auto" w:fill="FFFFFF"/>
        </w:rPr>
        <w:t>, S. (2003). Psychosis as a state of aberrant salience: a framework linking biology, phenomenology, and pharmacology in schizophrenia.</w:t>
      </w:r>
      <w:r w:rsidRPr="00FE387C">
        <w:rPr>
          <w:rStyle w:val="apple-converted-space"/>
          <w:rFonts w:ascii="Times New Roman" w:hAnsi="Times New Roman" w:cs="Times New Roman"/>
          <w:szCs w:val="24"/>
          <w:shd w:val="clear" w:color="auto" w:fill="FFFFFF"/>
        </w:rPr>
        <w:t> </w:t>
      </w:r>
      <w:r w:rsidRPr="00FE387C">
        <w:rPr>
          <w:rStyle w:val="reference-text"/>
          <w:rFonts w:ascii="Times New Roman" w:hAnsi="Times New Roman" w:cs="Times New Roman"/>
          <w:i/>
          <w:iCs/>
          <w:szCs w:val="24"/>
          <w:shd w:val="clear" w:color="auto" w:fill="FFFFFF"/>
        </w:rPr>
        <w:t>American Journal of Psychiatry</w:t>
      </w:r>
      <w:r w:rsidRPr="00FE387C">
        <w:rPr>
          <w:rStyle w:val="reference-text"/>
          <w:rFonts w:ascii="Times New Roman" w:hAnsi="Times New Roman" w:cs="Times New Roman"/>
          <w:szCs w:val="24"/>
          <w:shd w:val="clear" w:color="auto" w:fill="FFFFFF"/>
        </w:rPr>
        <w:t>,160, 13–23</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Koch, C. and </w:t>
      </w:r>
      <w:proofErr w:type="spellStart"/>
      <w:r w:rsidRPr="00FE387C">
        <w:rPr>
          <w:rFonts w:ascii="Times New Roman" w:hAnsi="Times New Roman" w:cs="Times New Roman"/>
          <w:szCs w:val="24"/>
          <w:shd w:val="clear" w:color="auto" w:fill="FFFFFF"/>
        </w:rPr>
        <w:t>Ullman</w:t>
      </w:r>
      <w:proofErr w:type="spellEnd"/>
      <w:r w:rsidRPr="00FE387C">
        <w:rPr>
          <w:rFonts w:ascii="Times New Roman" w:hAnsi="Times New Roman" w:cs="Times New Roman"/>
          <w:szCs w:val="24"/>
          <w:shd w:val="clear" w:color="auto" w:fill="FFFFFF"/>
        </w:rPr>
        <w:t>, S. Shifts in selective visual attention: towards the underlying neural circuitry. Human Neurobiology 4:219-227 (1985).</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Clark, J.J., Ferrier, N. (1988). Modal control of an attentive vision system. Proc. ICCV, Tarpon Springs Florida, p514–523.</w:t>
      </w:r>
    </w:p>
    <w:p w:rsidR="00430973" w:rsidRPr="00FE387C" w:rsidRDefault="00430973" w:rsidP="00430973">
      <w:pPr>
        <w:pStyle w:val="a8"/>
        <w:numPr>
          <w:ilvl w:val="0"/>
          <w:numId w:val="32"/>
        </w:numPr>
        <w:ind w:leftChars="0"/>
        <w:rPr>
          <w:rFonts w:ascii="Georgia" w:hAnsi="Georgia"/>
          <w:sz w:val="22"/>
          <w:shd w:val="clear" w:color="auto" w:fill="FFFFFF"/>
        </w:rPr>
      </w:pPr>
      <w:proofErr w:type="spellStart"/>
      <w:r w:rsidRPr="00FE387C">
        <w:rPr>
          <w:rFonts w:ascii="Times New Roman" w:hAnsi="Times New Roman" w:cs="Times New Roman"/>
          <w:szCs w:val="24"/>
          <w:shd w:val="clear" w:color="auto" w:fill="FFFFFF"/>
        </w:rPr>
        <w:t>Sandon</w:t>
      </w:r>
      <w:proofErr w:type="spellEnd"/>
      <w:r w:rsidRPr="00FE387C">
        <w:rPr>
          <w:rFonts w:ascii="Times New Roman" w:hAnsi="Times New Roman" w:cs="Times New Roman"/>
          <w:szCs w:val="24"/>
          <w:shd w:val="clear" w:color="auto" w:fill="FFFFFF"/>
        </w:rPr>
        <w:t>, P. (1990). Simulating visual attention, J. Cognitive Neuroscience 2, p213-231.</w:t>
      </w:r>
    </w:p>
    <w:p w:rsidR="00430973" w:rsidRPr="00FE387C" w:rsidRDefault="00430973" w:rsidP="00430973">
      <w:pPr>
        <w:pStyle w:val="a8"/>
        <w:numPr>
          <w:ilvl w:val="0"/>
          <w:numId w:val="32"/>
        </w:numPr>
        <w:ind w:leftChars="0"/>
        <w:rPr>
          <w:rFonts w:ascii="Georgia" w:hAnsi="Georgia"/>
          <w:sz w:val="22"/>
          <w:shd w:val="clear" w:color="auto" w:fill="FFFFFF"/>
        </w:rPr>
      </w:pP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L., C. Koch, et al. (1998). A model of saliency-based visual attention for rapid scene analysis, IEEE Transactions on Pattern Analysis and Machine Intelligence 20(11), p1254-1259.</w:t>
      </w:r>
    </w:p>
    <w:p w:rsidR="00430973" w:rsidRPr="00FE387C" w:rsidRDefault="00430973" w:rsidP="00430973">
      <w:pPr>
        <w:pStyle w:val="a8"/>
        <w:numPr>
          <w:ilvl w:val="0"/>
          <w:numId w:val="32"/>
        </w:numPr>
        <w:ind w:leftChars="0"/>
        <w:rPr>
          <w:rFonts w:ascii="Georgia" w:hAnsi="Georgia"/>
          <w:sz w:val="22"/>
          <w:shd w:val="clear" w:color="auto" w:fill="FFFFFF"/>
        </w:rPr>
      </w:pP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L., Koch, C. (2000). A saliency-based search mechanism for overt and covert shifts of visual attention, Vision Res 40(10-12), p1489-506</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Walther, D., L. </w:t>
      </w: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xml:space="preserve">, et al. (2002). </w:t>
      </w:r>
      <w:proofErr w:type="spellStart"/>
      <w:r w:rsidRPr="00FE387C">
        <w:rPr>
          <w:rFonts w:ascii="Times New Roman" w:hAnsi="Times New Roman" w:cs="Times New Roman"/>
          <w:szCs w:val="24"/>
          <w:shd w:val="clear" w:color="auto" w:fill="FFFFFF"/>
        </w:rPr>
        <w:t>Attentional</w:t>
      </w:r>
      <w:proofErr w:type="spellEnd"/>
      <w:r w:rsidRPr="00FE387C">
        <w:rPr>
          <w:rFonts w:ascii="Times New Roman" w:hAnsi="Times New Roman" w:cs="Times New Roman"/>
          <w:szCs w:val="24"/>
          <w:shd w:val="clear" w:color="auto" w:fill="FFFFFF"/>
        </w:rPr>
        <w:t xml:space="preserve"> selection for object recognition - A gentle way. Biologically Motivated Computer Vision, Proceedings 2525, p472-479.</w:t>
      </w:r>
    </w:p>
    <w:p w:rsidR="00430973" w:rsidRPr="00FE387C" w:rsidRDefault="00430973" w:rsidP="00430973">
      <w:pPr>
        <w:pStyle w:val="a8"/>
        <w:numPr>
          <w:ilvl w:val="0"/>
          <w:numId w:val="32"/>
        </w:numPr>
        <w:ind w:leftChars="0"/>
        <w:rPr>
          <w:rFonts w:ascii="Georgia" w:hAnsi="Georgia"/>
          <w:sz w:val="22"/>
          <w:shd w:val="clear" w:color="auto" w:fill="FFFFFF"/>
        </w:rPr>
      </w:pPr>
      <w:proofErr w:type="spellStart"/>
      <w:r w:rsidRPr="00FE387C">
        <w:rPr>
          <w:rFonts w:ascii="Times New Roman" w:hAnsi="Times New Roman" w:cs="Times New Roman"/>
          <w:szCs w:val="24"/>
          <w:shd w:val="clear" w:color="auto" w:fill="FFFFFF"/>
        </w:rPr>
        <w:t>Navalpakkam</w:t>
      </w:r>
      <w:proofErr w:type="spellEnd"/>
      <w:r w:rsidRPr="00FE387C">
        <w:rPr>
          <w:rFonts w:ascii="Times New Roman" w:hAnsi="Times New Roman" w:cs="Times New Roman"/>
          <w:szCs w:val="24"/>
          <w:shd w:val="clear" w:color="auto" w:fill="FFFFFF"/>
        </w:rPr>
        <w:t xml:space="preserve"> V, </w:t>
      </w: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xml:space="preserve"> L. (2005). Modeling the influence of task on attention, Vision Res. 45(2), p205-31.</w:t>
      </w:r>
    </w:p>
    <w:p w:rsidR="00430973" w:rsidRPr="00FE387C" w:rsidRDefault="00430973" w:rsidP="00430973">
      <w:pPr>
        <w:pStyle w:val="a8"/>
        <w:numPr>
          <w:ilvl w:val="0"/>
          <w:numId w:val="32"/>
        </w:numPr>
        <w:ind w:leftChars="0"/>
        <w:rPr>
          <w:rFonts w:ascii="Georgia" w:hAnsi="Georgia"/>
          <w:sz w:val="22"/>
          <w:shd w:val="clear" w:color="auto" w:fill="FFFFFF"/>
        </w:rPr>
      </w:pP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xml:space="preserve">, L., </w:t>
      </w:r>
      <w:proofErr w:type="spellStart"/>
      <w:r w:rsidRPr="00FE387C">
        <w:rPr>
          <w:rFonts w:ascii="Times New Roman" w:hAnsi="Times New Roman" w:cs="Times New Roman"/>
          <w:szCs w:val="24"/>
          <w:shd w:val="clear" w:color="auto" w:fill="FFFFFF"/>
        </w:rPr>
        <w:t>Baldi</w:t>
      </w:r>
      <w:proofErr w:type="spellEnd"/>
      <w:r w:rsidRPr="00FE387C">
        <w:rPr>
          <w:rFonts w:ascii="Times New Roman" w:hAnsi="Times New Roman" w:cs="Times New Roman"/>
          <w:szCs w:val="24"/>
          <w:shd w:val="clear" w:color="auto" w:fill="FFFFFF"/>
        </w:rPr>
        <w:t>, P. (2006).</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bdr w:val="none" w:sz="0" w:space="0" w:color="auto" w:frame="1"/>
          <w:shd w:val="clear" w:color="auto" w:fill="FFFFFF"/>
        </w:rPr>
        <w:t>Bayesian</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shd w:val="clear" w:color="auto" w:fill="FFFFFF"/>
        </w:rPr>
        <w:t>Surprise Attracts Human Attention. Advances in Neural Information Processing Systems 18, 547–554.</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Humphreys, G., </w:t>
      </w:r>
      <w:proofErr w:type="spellStart"/>
      <w:r w:rsidRPr="00FE387C">
        <w:rPr>
          <w:rFonts w:ascii="Times New Roman" w:hAnsi="Times New Roman" w:cs="Times New Roman"/>
          <w:szCs w:val="24"/>
          <w:shd w:val="clear" w:color="auto" w:fill="FFFFFF"/>
        </w:rPr>
        <w:t>Müller</w:t>
      </w:r>
      <w:proofErr w:type="spellEnd"/>
      <w:r w:rsidRPr="00FE387C">
        <w:rPr>
          <w:rFonts w:ascii="Times New Roman" w:hAnsi="Times New Roman" w:cs="Times New Roman"/>
          <w:szCs w:val="24"/>
          <w:shd w:val="clear" w:color="auto" w:fill="FFFFFF"/>
        </w:rPr>
        <w:t xml:space="preserve">, H., (1993). Search via Recursive Rejection (SERR): A </w:t>
      </w:r>
      <w:r w:rsidRPr="00FE387C">
        <w:rPr>
          <w:rFonts w:ascii="Times New Roman" w:hAnsi="Times New Roman" w:cs="Times New Roman"/>
          <w:szCs w:val="24"/>
          <w:shd w:val="clear" w:color="auto" w:fill="FFFFFF"/>
        </w:rPr>
        <w:lastRenderedPageBreak/>
        <w:t>Connectionist Model of Visual Search,</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bdr w:val="none" w:sz="0" w:space="0" w:color="auto" w:frame="1"/>
          <w:shd w:val="clear" w:color="auto" w:fill="FFFFFF"/>
        </w:rPr>
        <w:t>Cognitive Psychology</w:t>
      </w:r>
      <w:r w:rsidRPr="00FE387C">
        <w:rPr>
          <w:rFonts w:ascii="Times New Roman" w:hAnsi="Times New Roman" w:cs="Times New Roman"/>
          <w:szCs w:val="24"/>
          <w:shd w:val="clear" w:color="auto" w:fill="FFFFFF"/>
        </w:rPr>
        <w:t>, 25, p45 - 110.</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Zhang, L., Tong, M. H., Marks, T.K., Shan, H., &amp; Cottrell, G.W. (2008). SUN: A Bayesian framework for saliency using natural statistics. Journal of Vision, 8(7):32, p1–20.</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Bruce, N.D.B., </w:t>
      </w:r>
      <w:proofErr w:type="spellStart"/>
      <w:r w:rsidRPr="00FE387C">
        <w:rPr>
          <w:rFonts w:ascii="Times New Roman" w:hAnsi="Times New Roman" w:cs="Times New Roman"/>
          <w:szCs w:val="24"/>
          <w:shd w:val="clear" w:color="auto" w:fill="FFFFFF"/>
        </w:rPr>
        <w:t>Tsotsos</w:t>
      </w:r>
      <w:proofErr w:type="spellEnd"/>
      <w:r w:rsidRPr="00FE387C">
        <w:rPr>
          <w:rFonts w:ascii="Times New Roman" w:hAnsi="Times New Roman" w:cs="Times New Roman"/>
          <w:szCs w:val="24"/>
          <w:shd w:val="clear" w:color="auto" w:fill="FFFFFF"/>
        </w:rPr>
        <w:t>, J.K. (2009). Saliency, Attention, and Visual Search: An Information Theoretic Approach, Journal of Vision 9:3, p1-24.</w:t>
      </w:r>
    </w:p>
    <w:p w:rsidR="00430973" w:rsidRPr="00FE387C" w:rsidRDefault="00430973" w:rsidP="00430973">
      <w:pPr>
        <w:pStyle w:val="a8"/>
        <w:numPr>
          <w:ilvl w:val="0"/>
          <w:numId w:val="32"/>
        </w:numPr>
        <w:ind w:leftChars="0"/>
        <w:rPr>
          <w:rFonts w:ascii="Georgia" w:hAnsi="Georgia"/>
          <w:sz w:val="22"/>
          <w:shd w:val="clear" w:color="auto" w:fill="FFFFFF"/>
        </w:rPr>
      </w:pPr>
      <w:proofErr w:type="spellStart"/>
      <w:r w:rsidRPr="00FE387C">
        <w:rPr>
          <w:rFonts w:ascii="Times New Roman" w:hAnsi="Times New Roman" w:cs="Times New Roman"/>
          <w:szCs w:val="24"/>
          <w:shd w:val="clear" w:color="auto" w:fill="FFFFFF"/>
        </w:rPr>
        <w:t>Tsotsos</w:t>
      </w:r>
      <w:proofErr w:type="spellEnd"/>
      <w:r w:rsidRPr="00FE387C">
        <w:rPr>
          <w:rFonts w:ascii="Times New Roman" w:hAnsi="Times New Roman" w:cs="Times New Roman"/>
          <w:szCs w:val="24"/>
          <w:shd w:val="clear" w:color="auto" w:fill="FFFFFF"/>
        </w:rPr>
        <w:t xml:space="preserve">, J.K., </w:t>
      </w: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xml:space="preserve">, L., Rees, G. (2005). A Brief and Selective History of Attention, in Neurobiology of Attention, Editors </w:t>
      </w: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xml:space="preserve">, Rees &amp; </w:t>
      </w:r>
      <w:proofErr w:type="spellStart"/>
      <w:r w:rsidRPr="00FE387C">
        <w:rPr>
          <w:rFonts w:ascii="Times New Roman" w:hAnsi="Times New Roman" w:cs="Times New Roman"/>
          <w:szCs w:val="24"/>
          <w:shd w:val="clear" w:color="auto" w:fill="FFFFFF"/>
        </w:rPr>
        <w:t>Tsotsos</w:t>
      </w:r>
      <w:proofErr w:type="spellEnd"/>
      <w:r w:rsidRPr="00FE387C">
        <w:rPr>
          <w:rFonts w:ascii="Times New Roman" w:hAnsi="Times New Roman" w:cs="Times New Roman"/>
          <w:szCs w:val="24"/>
          <w:shd w:val="clear" w:color="auto" w:fill="FFFFFF"/>
        </w:rPr>
        <w:t>, Elsevier Press, 2005</w:t>
      </w:r>
    </w:p>
    <w:p w:rsidR="00430973" w:rsidRPr="00FE387C" w:rsidRDefault="00430973" w:rsidP="00430973">
      <w:pPr>
        <w:pStyle w:val="a8"/>
        <w:numPr>
          <w:ilvl w:val="0"/>
          <w:numId w:val="32"/>
        </w:numPr>
        <w:ind w:leftChars="0"/>
        <w:rPr>
          <w:rFonts w:ascii="Georgia" w:hAnsi="Georgia"/>
          <w:sz w:val="22"/>
          <w:shd w:val="clear" w:color="auto" w:fill="FFFFFF"/>
        </w:rPr>
      </w:pPr>
      <w:proofErr w:type="spellStart"/>
      <w:r w:rsidRPr="00FE387C">
        <w:rPr>
          <w:rFonts w:ascii="Times New Roman" w:hAnsi="Times New Roman" w:cs="Times New Roman"/>
          <w:szCs w:val="24"/>
          <w:shd w:val="clear" w:color="auto" w:fill="FFFFFF"/>
        </w:rPr>
        <w:t>Desimone</w:t>
      </w:r>
      <w:proofErr w:type="spellEnd"/>
      <w:r w:rsidRPr="00FE387C">
        <w:rPr>
          <w:rFonts w:ascii="Times New Roman" w:hAnsi="Times New Roman" w:cs="Times New Roman"/>
          <w:szCs w:val="24"/>
          <w:shd w:val="clear" w:color="auto" w:fill="FFFFFF"/>
        </w:rPr>
        <w:t>, R., Duncan, J. (1995). Neural mechanisms of selective visual attention, Ann. Rev. of Neuroscience 18, p193-222.</w:t>
      </w:r>
    </w:p>
    <w:p w:rsidR="00430973" w:rsidRPr="00FE387C" w:rsidRDefault="00430973" w:rsidP="00430973">
      <w:pPr>
        <w:pStyle w:val="a8"/>
        <w:numPr>
          <w:ilvl w:val="0"/>
          <w:numId w:val="32"/>
        </w:numPr>
        <w:ind w:leftChars="0"/>
        <w:rPr>
          <w:rFonts w:ascii="Georgia" w:hAnsi="Georgia"/>
          <w:sz w:val="22"/>
          <w:shd w:val="clear" w:color="auto" w:fill="FFFFFF"/>
        </w:rPr>
      </w:pP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L., Koch, C. (2001), Computational modeling of visual attention, Nature Reviews Neuroscience 2, p 1-11.</w:t>
      </w:r>
    </w:p>
    <w:p w:rsidR="00430973" w:rsidRPr="00FE387C" w:rsidRDefault="00430973" w:rsidP="00430973">
      <w:pPr>
        <w:pStyle w:val="a8"/>
        <w:numPr>
          <w:ilvl w:val="0"/>
          <w:numId w:val="32"/>
        </w:numPr>
        <w:ind w:leftChars="0"/>
        <w:rPr>
          <w:rFonts w:ascii="Georgia" w:hAnsi="Georgia"/>
          <w:sz w:val="22"/>
          <w:shd w:val="clear" w:color="auto" w:fill="FFFFFF"/>
        </w:rPr>
      </w:pPr>
      <w:proofErr w:type="spellStart"/>
      <w:r w:rsidRPr="00FE387C">
        <w:rPr>
          <w:rFonts w:ascii="Times New Roman" w:hAnsi="Times New Roman" w:cs="Times New Roman"/>
          <w:szCs w:val="24"/>
          <w:shd w:val="clear" w:color="auto" w:fill="FFFFFF"/>
        </w:rPr>
        <w:t>Treisman</w:t>
      </w:r>
      <w:proofErr w:type="spellEnd"/>
      <w:r w:rsidRPr="00FE387C">
        <w:rPr>
          <w:rFonts w:ascii="Times New Roman" w:hAnsi="Times New Roman" w:cs="Times New Roman"/>
          <w:szCs w:val="24"/>
          <w:shd w:val="clear" w:color="auto" w:fill="FFFFFF"/>
        </w:rPr>
        <w:t xml:space="preserve">, A., </w:t>
      </w:r>
      <w:proofErr w:type="spellStart"/>
      <w:r w:rsidRPr="00FE387C">
        <w:rPr>
          <w:rFonts w:ascii="Times New Roman" w:hAnsi="Times New Roman" w:cs="Times New Roman"/>
          <w:szCs w:val="24"/>
          <w:shd w:val="clear" w:color="auto" w:fill="FFFFFF"/>
        </w:rPr>
        <w:t>Gelade</w:t>
      </w:r>
      <w:proofErr w:type="spellEnd"/>
      <w:r w:rsidRPr="00FE387C">
        <w:rPr>
          <w:rFonts w:ascii="Times New Roman" w:hAnsi="Times New Roman" w:cs="Times New Roman"/>
          <w:szCs w:val="24"/>
          <w:shd w:val="clear" w:color="auto" w:fill="FFFFFF"/>
        </w:rPr>
        <w:t>, G. (1980). A feature integration theory of attention, Cognitive Psychology 12, p97-136.</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Usher, M., </w:t>
      </w:r>
      <w:proofErr w:type="spellStart"/>
      <w:r w:rsidRPr="00FE387C">
        <w:rPr>
          <w:rFonts w:ascii="Times New Roman" w:hAnsi="Times New Roman" w:cs="Times New Roman"/>
          <w:szCs w:val="24"/>
          <w:shd w:val="clear" w:color="auto" w:fill="FFFFFF"/>
        </w:rPr>
        <w:t>Niebur</w:t>
      </w:r>
      <w:proofErr w:type="spellEnd"/>
      <w:r w:rsidRPr="00FE387C">
        <w:rPr>
          <w:rFonts w:ascii="Times New Roman" w:hAnsi="Times New Roman" w:cs="Times New Roman"/>
          <w:szCs w:val="24"/>
          <w:shd w:val="clear" w:color="auto" w:fill="FFFFFF"/>
        </w:rPr>
        <w:t>, E. (1996). Modeling the temporal dynamic of IT neurons in visual search: A mechanism for top-down selective attention, J. Cognitive Neuroscience 8:4, p311-327.</w:t>
      </w:r>
    </w:p>
    <w:p w:rsidR="00430973" w:rsidRPr="00FE387C" w:rsidRDefault="00430973" w:rsidP="00430973">
      <w:pPr>
        <w:pStyle w:val="a8"/>
        <w:numPr>
          <w:ilvl w:val="0"/>
          <w:numId w:val="32"/>
        </w:numPr>
        <w:ind w:leftChars="0"/>
        <w:rPr>
          <w:rFonts w:ascii="Georgia" w:hAnsi="Georgia"/>
          <w:sz w:val="22"/>
          <w:shd w:val="clear" w:color="auto" w:fill="FFFFFF"/>
        </w:rPr>
      </w:pPr>
      <w:proofErr w:type="spellStart"/>
      <w:r w:rsidRPr="00FE387C">
        <w:rPr>
          <w:rFonts w:ascii="Times New Roman" w:hAnsi="Times New Roman" w:cs="Times New Roman"/>
          <w:szCs w:val="24"/>
        </w:rPr>
        <w:t>Nothdurft</w:t>
      </w:r>
      <w:proofErr w:type="spellEnd"/>
      <w:r w:rsidRPr="00FE387C">
        <w:rPr>
          <w:rFonts w:ascii="Times New Roman" w:hAnsi="Times New Roman" w:cs="Times New Roman"/>
          <w:szCs w:val="24"/>
        </w:rPr>
        <w:t>, H.C.</w:t>
      </w:r>
      <w:r w:rsidRPr="00FE387C">
        <w:rPr>
          <w:rStyle w:val="apple-converted-space"/>
          <w:rFonts w:ascii="Times New Roman" w:hAnsi="Times New Roman" w:cs="Times New Roman"/>
          <w:szCs w:val="24"/>
        </w:rPr>
        <w:t> </w:t>
      </w:r>
      <w:r w:rsidRPr="00FE387C">
        <w:rPr>
          <w:rStyle w:val="ad"/>
          <w:rFonts w:ascii="Times New Roman" w:hAnsi="Times New Roman" w:cs="Times New Roman"/>
          <w:szCs w:val="24"/>
        </w:rPr>
        <w:t>Salience from feature contrast: variations with texture density.</w:t>
      </w:r>
      <w:r w:rsidRPr="00FE387C">
        <w:rPr>
          <w:rStyle w:val="apple-converted-space"/>
          <w:rFonts w:ascii="Times New Roman" w:hAnsi="Times New Roman" w:cs="Times New Roman"/>
          <w:szCs w:val="24"/>
        </w:rPr>
        <w:t> </w:t>
      </w:r>
      <w:r w:rsidRPr="00FE387C">
        <w:rPr>
          <w:rFonts w:ascii="Times New Roman" w:hAnsi="Times New Roman" w:cs="Times New Roman"/>
          <w:szCs w:val="24"/>
        </w:rPr>
        <w:t>Vision Research</w:t>
      </w:r>
      <w:r w:rsidRPr="00FE387C">
        <w:rPr>
          <w:rStyle w:val="apple-converted-space"/>
          <w:rFonts w:ascii="Times New Roman" w:hAnsi="Times New Roman" w:cs="Times New Roman"/>
          <w:szCs w:val="24"/>
        </w:rPr>
        <w:t> </w:t>
      </w:r>
      <w:r w:rsidRPr="00FE387C">
        <w:rPr>
          <w:rStyle w:val="ae"/>
          <w:rFonts w:ascii="Times New Roman" w:hAnsi="Times New Roman" w:cs="Times New Roman"/>
          <w:szCs w:val="24"/>
        </w:rPr>
        <w:t>40</w:t>
      </w:r>
      <w:r w:rsidRPr="00FE387C">
        <w:rPr>
          <w:rStyle w:val="apple-converted-space"/>
          <w:rFonts w:ascii="Times New Roman" w:hAnsi="Times New Roman" w:cs="Times New Roman"/>
          <w:szCs w:val="24"/>
        </w:rPr>
        <w:t> </w:t>
      </w:r>
      <w:r w:rsidRPr="00FE387C">
        <w:rPr>
          <w:rFonts w:ascii="Times New Roman" w:hAnsi="Times New Roman" w:cs="Times New Roman"/>
          <w:szCs w:val="24"/>
        </w:rPr>
        <w:t>(2000)</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J. M. Wolfe (1994). Guided Search 2.0: A Revised Model of Visual Search. </w:t>
      </w:r>
      <w:proofErr w:type="spellStart"/>
      <w:r w:rsidRPr="00FE387C">
        <w:rPr>
          <w:rFonts w:ascii="Times New Roman" w:hAnsi="Times New Roman" w:cs="Times New Roman"/>
          <w:szCs w:val="24"/>
          <w:shd w:val="clear" w:color="auto" w:fill="FFFFFF"/>
        </w:rPr>
        <w:t>Psychonomic</w:t>
      </w:r>
      <w:proofErr w:type="spellEnd"/>
      <w:r w:rsidRPr="00FE387C">
        <w:rPr>
          <w:rFonts w:ascii="Times New Roman" w:hAnsi="Times New Roman" w:cs="Times New Roman"/>
          <w:szCs w:val="24"/>
          <w:shd w:val="clear" w:color="auto" w:fill="FFFFFF"/>
        </w:rPr>
        <w:t xml:space="preserve"> Bulletin &amp; Review 1(2):202-238.</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V. </w:t>
      </w:r>
      <w:proofErr w:type="spellStart"/>
      <w:r w:rsidRPr="00FE387C">
        <w:rPr>
          <w:rFonts w:ascii="Times New Roman" w:hAnsi="Times New Roman" w:cs="Times New Roman"/>
          <w:szCs w:val="24"/>
          <w:shd w:val="clear" w:color="auto" w:fill="FFFFFF"/>
        </w:rPr>
        <w:t>Navalpakkam</w:t>
      </w:r>
      <w:proofErr w:type="spellEnd"/>
      <w:r w:rsidRPr="00FE387C">
        <w:rPr>
          <w:rFonts w:ascii="Times New Roman" w:hAnsi="Times New Roman" w:cs="Times New Roman"/>
          <w:szCs w:val="24"/>
          <w:shd w:val="clear" w:color="auto" w:fill="FFFFFF"/>
        </w:rPr>
        <w:t xml:space="preserve"> &amp; L. </w:t>
      </w:r>
      <w:proofErr w:type="spellStart"/>
      <w:r w:rsidRPr="00FE387C">
        <w:rPr>
          <w:rFonts w:ascii="Times New Roman" w:hAnsi="Times New Roman" w:cs="Times New Roman"/>
          <w:szCs w:val="24"/>
          <w:shd w:val="clear" w:color="auto" w:fill="FFFFFF"/>
        </w:rPr>
        <w:t>Itti</w:t>
      </w:r>
      <w:proofErr w:type="spellEnd"/>
      <w:r w:rsidRPr="00FE387C">
        <w:rPr>
          <w:rFonts w:ascii="Times New Roman" w:hAnsi="Times New Roman" w:cs="Times New Roman"/>
          <w:szCs w:val="24"/>
          <w:shd w:val="clear" w:color="auto" w:fill="FFFFFF"/>
        </w:rPr>
        <w:t xml:space="preserve"> (2005). Modeling the influence of task on attention, Vision Research 45(2):205-231.</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R. L. </w:t>
      </w:r>
      <w:proofErr w:type="spellStart"/>
      <w:r w:rsidRPr="00FE387C">
        <w:rPr>
          <w:rFonts w:ascii="Times New Roman" w:hAnsi="Times New Roman" w:cs="Times New Roman"/>
          <w:szCs w:val="24"/>
          <w:shd w:val="clear" w:color="auto" w:fill="FFFFFF"/>
        </w:rPr>
        <w:t>Didday</w:t>
      </w:r>
      <w:proofErr w:type="spellEnd"/>
      <w:r w:rsidRPr="00FE387C">
        <w:rPr>
          <w:rFonts w:ascii="Times New Roman" w:hAnsi="Times New Roman" w:cs="Times New Roman"/>
          <w:szCs w:val="24"/>
          <w:shd w:val="clear" w:color="auto" w:fill="FFFFFF"/>
        </w:rPr>
        <w:t xml:space="preserve"> (1976). A model of </w:t>
      </w:r>
      <w:proofErr w:type="spellStart"/>
      <w:r w:rsidRPr="00FE387C">
        <w:rPr>
          <w:rFonts w:ascii="Times New Roman" w:hAnsi="Times New Roman" w:cs="Times New Roman"/>
          <w:szCs w:val="24"/>
          <w:shd w:val="clear" w:color="auto" w:fill="FFFFFF"/>
        </w:rPr>
        <w:t>visuomotor</w:t>
      </w:r>
      <w:proofErr w:type="spellEnd"/>
      <w:r w:rsidRPr="00FE387C">
        <w:rPr>
          <w:rFonts w:ascii="Times New Roman" w:hAnsi="Times New Roman" w:cs="Times New Roman"/>
          <w:szCs w:val="24"/>
          <w:shd w:val="clear" w:color="auto" w:fill="FFFFFF"/>
        </w:rPr>
        <w:t xml:space="preserve"> mechanisms in the frog optic </w:t>
      </w:r>
      <w:proofErr w:type="spellStart"/>
      <w:r w:rsidRPr="00FE387C">
        <w:rPr>
          <w:rFonts w:ascii="Times New Roman" w:hAnsi="Times New Roman" w:cs="Times New Roman"/>
          <w:szCs w:val="24"/>
          <w:shd w:val="clear" w:color="auto" w:fill="FFFFFF"/>
        </w:rPr>
        <w:t>tectum</w:t>
      </w:r>
      <w:proofErr w:type="spellEnd"/>
      <w:r w:rsidRPr="00FE387C">
        <w:rPr>
          <w:rFonts w:ascii="Times New Roman" w:hAnsi="Times New Roman" w:cs="Times New Roman"/>
          <w:szCs w:val="24"/>
          <w:shd w:val="clear" w:color="auto" w:fill="FFFFFF"/>
        </w:rPr>
        <w:t>. Mathematical Biosciences 30:169-180.</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P. F. </w:t>
      </w:r>
      <w:proofErr w:type="spellStart"/>
      <w:r w:rsidRPr="00FE387C">
        <w:rPr>
          <w:rFonts w:ascii="Times New Roman" w:hAnsi="Times New Roman" w:cs="Times New Roman"/>
          <w:szCs w:val="24"/>
          <w:shd w:val="clear" w:color="auto" w:fill="FFFFFF"/>
        </w:rPr>
        <w:t>Dominey</w:t>
      </w:r>
      <w:proofErr w:type="spellEnd"/>
      <w:r w:rsidRPr="00FE387C">
        <w:rPr>
          <w:rFonts w:ascii="Times New Roman" w:hAnsi="Times New Roman" w:cs="Times New Roman"/>
          <w:szCs w:val="24"/>
          <w:shd w:val="clear" w:color="auto" w:fill="FFFFFF"/>
        </w:rPr>
        <w:t xml:space="preserve"> &amp; M. A. </w:t>
      </w:r>
      <w:proofErr w:type="spellStart"/>
      <w:r w:rsidRPr="00FE387C">
        <w:rPr>
          <w:rFonts w:ascii="Times New Roman" w:hAnsi="Times New Roman" w:cs="Times New Roman"/>
          <w:szCs w:val="24"/>
          <w:shd w:val="clear" w:color="auto" w:fill="FFFFFF"/>
        </w:rPr>
        <w:t>Arbib</w:t>
      </w:r>
      <w:proofErr w:type="spellEnd"/>
      <w:r w:rsidRPr="00FE387C">
        <w:rPr>
          <w:rFonts w:ascii="Times New Roman" w:hAnsi="Times New Roman" w:cs="Times New Roman"/>
          <w:szCs w:val="24"/>
          <w:shd w:val="clear" w:color="auto" w:fill="FFFFFF"/>
        </w:rPr>
        <w:t xml:space="preserve"> (1992). A </w:t>
      </w:r>
      <w:proofErr w:type="spellStart"/>
      <w:r w:rsidRPr="00FE387C">
        <w:rPr>
          <w:rFonts w:ascii="Times New Roman" w:hAnsi="Times New Roman" w:cs="Times New Roman"/>
          <w:szCs w:val="24"/>
          <w:shd w:val="clear" w:color="auto" w:fill="FFFFFF"/>
        </w:rPr>
        <w:t>cortico-subcortical</w:t>
      </w:r>
      <w:proofErr w:type="spellEnd"/>
      <w:r w:rsidRPr="00FE387C">
        <w:rPr>
          <w:rFonts w:ascii="Times New Roman" w:hAnsi="Times New Roman" w:cs="Times New Roman"/>
          <w:szCs w:val="24"/>
          <w:shd w:val="clear" w:color="auto" w:fill="FFFFFF"/>
        </w:rPr>
        <w:t xml:space="preserve"> model for generation of spatially accurate sequential</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bdr w:val="none" w:sz="0" w:space="0" w:color="auto" w:frame="1"/>
          <w:shd w:val="clear" w:color="auto" w:fill="FFFFFF"/>
        </w:rPr>
        <w:t>saccades</w:t>
      </w:r>
      <w:r w:rsidRPr="00FE387C">
        <w:rPr>
          <w:rFonts w:ascii="Times New Roman" w:hAnsi="Times New Roman" w:cs="Times New Roman"/>
          <w:szCs w:val="24"/>
          <w:shd w:val="clear" w:color="auto" w:fill="FFFFFF"/>
        </w:rPr>
        <w:t>.</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bdr w:val="none" w:sz="0" w:space="0" w:color="auto" w:frame="1"/>
          <w:shd w:val="clear" w:color="auto" w:fill="FFFFFF"/>
        </w:rPr>
        <w:t>Cerebral Cortex</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shd w:val="clear" w:color="auto" w:fill="FFFFFF"/>
        </w:rPr>
        <w:t>2(2):153-175.</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J. M. Findlay &amp; R. Walker, R (1999). A model of saccade generation based on parallel processing and competitive inhibition. Behavioral and Brain Sciences 22:661-674.</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F.H. </w:t>
      </w:r>
      <w:proofErr w:type="spellStart"/>
      <w:r w:rsidRPr="00FE387C">
        <w:rPr>
          <w:rFonts w:ascii="Times New Roman" w:hAnsi="Times New Roman" w:cs="Times New Roman"/>
          <w:szCs w:val="24"/>
          <w:shd w:val="clear" w:color="auto" w:fill="FFFFFF"/>
        </w:rPr>
        <w:t>Hamker</w:t>
      </w:r>
      <w:proofErr w:type="spellEnd"/>
      <w:r w:rsidRPr="00FE387C">
        <w:rPr>
          <w:rFonts w:ascii="Times New Roman" w:hAnsi="Times New Roman" w:cs="Times New Roman"/>
          <w:szCs w:val="24"/>
          <w:shd w:val="clear" w:color="auto" w:fill="FFFFFF"/>
        </w:rPr>
        <w:t xml:space="preserve"> (1999). The role of feedback connections in task-driven visual search, in: D. </w:t>
      </w:r>
      <w:proofErr w:type="spellStart"/>
      <w:r w:rsidRPr="00FE387C">
        <w:rPr>
          <w:rFonts w:ascii="Times New Roman" w:hAnsi="Times New Roman" w:cs="Times New Roman"/>
          <w:szCs w:val="24"/>
          <w:shd w:val="clear" w:color="auto" w:fill="FFFFFF"/>
        </w:rPr>
        <w:t>Heinke</w:t>
      </w:r>
      <w:proofErr w:type="spellEnd"/>
      <w:r w:rsidRPr="00FE387C">
        <w:rPr>
          <w:rFonts w:ascii="Times New Roman" w:hAnsi="Times New Roman" w:cs="Times New Roman"/>
          <w:szCs w:val="24"/>
          <w:shd w:val="clear" w:color="auto" w:fill="FFFFFF"/>
        </w:rPr>
        <w:t>, G.W. Humphreys, A. Olson (Eds.),</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bdr w:val="none" w:sz="0" w:space="0" w:color="auto" w:frame="1"/>
          <w:shd w:val="clear" w:color="auto" w:fill="FFFFFF"/>
        </w:rPr>
        <w:t>Connectionist Models</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shd w:val="clear" w:color="auto" w:fill="FFFFFF"/>
        </w:rPr>
        <w:t xml:space="preserve">in Cognitive Neuroscience. Springer </w:t>
      </w:r>
      <w:proofErr w:type="spellStart"/>
      <w:r w:rsidRPr="00FE387C">
        <w:rPr>
          <w:rFonts w:ascii="Times New Roman" w:hAnsi="Times New Roman" w:cs="Times New Roman"/>
          <w:szCs w:val="24"/>
          <w:shd w:val="clear" w:color="auto" w:fill="FFFFFF"/>
        </w:rPr>
        <w:t>Verlag</w:t>
      </w:r>
      <w:proofErr w:type="spellEnd"/>
      <w:r w:rsidRPr="00FE387C">
        <w:rPr>
          <w:rFonts w:ascii="Times New Roman" w:hAnsi="Times New Roman" w:cs="Times New Roman"/>
          <w:szCs w:val="24"/>
          <w:shd w:val="clear" w:color="auto" w:fill="FFFFFF"/>
        </w:rPr>
        <w:t>. London, pp. 252-261.</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Li Z (2002). A saliency map in primary visual cortex Trends in Cognitive Sciences 6(1): 9-16.</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D. </w:t>
      </w:r>
      <w:proofErr w:type="spellStart"/>
      <w:r w:rsidRPr="00FE387C">
        <w:rPr>
          <w:rFonts w:ascii="Times New Roman" w:hAnsi="Times New Roman" w:cs="Times New Roman"/>
          <w:szCs w:val="24"/>
          <w:shd w:val="clear" w:color="auto" w:fill="FFFFFF"/>
        </w:rPr>
        <w:t>Parkhurst</w:t>
      </w:r>
      <w:proofErr w:type="spellEnd"/>
      <w:r w:rsidRPr="00FE387C">
        <w:rPr>
          <w:rFonts w:ascii="Times New Roman" w:hAnsi="Times New Roman" w:cs="Times New Roman"/>
          <w:szCs w:val="24"/>
          <w:shd w:val="clear" w:color="auto" w:fill="FFFFFF"/>
        </w:rPr>
        <w:t xml:space="preserve">, K. Law, &amp; E. </w:t>
      </w:r>
      <w:proofErr w:type="spellStart"/>
      <w:r w:rsidRPr="00FE387C">
        <w:rPr>
          <w:rFonts w:ascii="Times New Roman" w:hAnsi="Times New Roman" w:cs="Times New Roman"/>
          <w:szCs w:val="24"/>
          <w:shd w:val="clear" w:color="auto" w:fill="FFFFFF"/>
        </w:rPr>
        <w:t>Niebur</w:t>
      </w:r>
      <w:proofErr w:type="spellEnd"/>
      <w:r w:rsidRPr="00FE387C">
        <w:rPr>
          <w:rFonts w:ascii="Times New Roman" w:hAnsi="Times New Roman" w:cs="Times New Roman"/>
          <w:szCs w:val="24"/>
          <w:shd w:val="clear" w:color="auto" w:fill="FFFFFF"/>
        </w:rPr>
        <w:t xml:space="preserve"> (2002). Modeling the role of salience in the allocation of overt visual attention. Vision Research 42(1):107-123.</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Underwood, G., </w:t>
      </w:r>
      <w:proofErr w:type="spellStart"/>
      <w:r w:rsidRPr="00FE387C">
        <w:rPr>
          <w:rFonts w:ascii="Times New Roman" w:hAnsi="Times New Roman" w:cs="Times New Roman"/>
          <w:szCs w:val="24"/>
          <w:shd w:val="clear" w:color="auto" w:fill="FFFFFF"/>
        </w:rPr>
        <w:t>Foulsham</w:t>
      </w:r>
      <w:proofErr w:type="spellEnd"/>
      <w:r w:rsidRPr="00FE387C">
        <w:rPr>
          <w:rFonts w:ascii="Times New Roman" w:hAnsi="Times New Roman" w:cs="Times New Roman"/>
          <w:szCs w:val="24"/>
          <w:shd w:val="clear" w:color="auto" w:fill="FFFFFF"/>
        </w:rPr>
        <w:t xml:space="preserve">, T, van Loon, E., Humphreys, L. and </w:t>
      </w:r>
      <w:proofErr w:type="spellStart"/>
      <w:r w:rsidRPr="00FE387C">
        <w:rPr>
          <w:rFonts w:ascii="Times New Roman" w:hAnsi="Times New Roman" w:cs="Times New Roman"/>
          <w:szCs w:val="24"/>
          <w:shd w:val="clear" w:color="auto" w:fill="FFFFFF"/>
        </w:rPr>
        <w:t>Bloyce</w:t>
      </w:r>
      <w:proofErr w:type="spellEnd"/>
      <w:r w:rsidRPr="00FE387C">
        <w:rPr>
          <w:rFonts w:ascii="Times New Roman" w:hAnsi="Times New Roman" w:cs="Times New Roman"/>
          <w:szCs w:val="24"/>
          <w:shd w:val="clear" w:color="auto" w:fill="FFFFFF"/>
        </w:rPr>
        <w:t xml:space="preserve">, </w:t>
      </w:r>
      <w:proofErr w:type="gramStart"/>
      <w:r w:rsidRPr="00FE387C">
        <w:rPr>
          <w:rFonts w:ascii="Times New Roman" w:hAnsi="Times New Roman" w:cs="Times New Roman"/>
          <w:szCs w:val="24"/>
          <w:shd w:val="clear" w:color="auto" w:fill="FFFFFF"/>
        </w:rPr>
        <w:t>J..</w:t>
      </w:r>
      <w:proofErr w:type="gramEnd"/>
      <w:r w:rsidRPr="00FE387C">
        <w:rPr>
          <w:rFonts w:ascii="Times New Roman" w:hAnsi="Times New Roman" w:cs="Times New Roman"/>
          <w:szCs w:val="24"/>
          <w:shd w:val="clear" w:color="auto" w:fill="FFFFFF"/>
        </w:rPr>
        <w:t xml:space="preserve"> Eye </w:t>
      </w:r>
      <w:r w:rsidRPr="00FE387C">
        <w:rPr>
          <w:rFonts w:ascii="Times New Roman" w:hAnsi="Times New Roman" w:cs="Times New Roman"/>
          <w:szCs w:val="24"/>
          <w:shd w:val="clear" w:color="auto" w:fill="FFFFFF"/>
        </w:rPr>
        <w:lastRenderedPageBreak/>
        <w:t>movements during scene inspection: A test of the saliency map hypothesis. European Journal Of Cognitive Psychology 18(3):321-342 (2006)</w:t>
      </w:r>
    </w:p>
    <w:p w:rsidR="00430973" w:rsidRPr="00FE387C" w:rsidRDefault="00430973" w:rsidP="00430973">
      <w:pPr>
        <w:pStyle w:val="a8"/>
        <w:numPr>
          <w:ilvl w:val="0"/>
          <w:numId w:val="32"/>
        </w:numPr>
        <w:ind w:leftChars="0"/>
        <w:rPr>
          <w:rFonts w:ascii="Georgia" w:hAnsi="Georgia"/>
          <w:sz w:val="22"/>
          <w:shd w:val="clear" w:color="auto" w:fill="FFFFFF"/>
        </w:rPr>
      </w:pPr>
      <w:r w:rsidRPr="00FE387C">
        <w:rPr>
          <w:rFonts w:ascii="Times New Roman" w:hAnsi="Times New Roman" w:cs="Times New Roman"/>
          <w:szCs w:val="24"/>
          <w:shd w:val="clear" w:color="auto" w:fill="FFFFFF"/>
        </w:rPr>
        <w:t xml:space="preserve">Su, S. L., Durand, F. and </w:t>
      </w:r>
      <w:proofErr w:type="spellStart"/>
      <w:r w:rsidRPr="00FE387C">
        <w:rPr>
          <w:rFonts w:ascii="Times New Roman" w:hAnsi="Times New Roman" w:cs="Times New Roman"/>
          <w:szCs w:val="24"/>
          <w:shd w:val="clear" w:color="auto" w:fill="FFFFFF"/>
        </w:rPr>
        <w:t>Agrawala</w:t>
      </w:r>
      <w:proofErr w:type="spellEnd"/>
      <w:r w:rsidRPr="00FE387C">
        <w:rPr>
          <w:rFonts w:ascii="Times New Roman" w:hAnsi="Times New Roman" w:cs="Times New Roman"/>
          <w:szCs w:val="24"/>
          <w:shd w:val="clear" w:color="auto" w:fill="FFFFFF"/>
        </w:rPr>
        <w:t>, M. An Inverted Saliency Model for Display Enhancement. In Proceedings of 2004 MIT Student Oxygen Workshop, Ashland, MA (2004)</w:t>
      </w:r>
    </w:p>
    <w:p w:rsidR="00430973" w:rsidRPr="00FE387C" w:rsidRDefault="00430973" w:rsidP="00430973">
      <w:pPr>
        <w:pStyle w:val="a8"/>
        <w:numPr>
          <w:ilvl w:val="0"/>
          <w:numId w:val="32"/>
        </w:numPr>
        <w:ind w:leftChars="0"/>
        <w:rPr>
          <w:rFonts w:ascii="Georgia" w:hAnsi="Georgia"/>
          <w:sz w:val="22"/>
          <w:shd w:val="clear" w:color="auto" w:fill="FFFFFF"/>
        </w:rPr>
      </w:pPr>
      <w:proofErr w:type="spellStart"/>
      <w:r w:rsidRPr="00FE387C">
        <w:rPr>
          <w:rFonts w:ascii="Times New Roman" w:hAnsi="Times New Roman" w:cs="Times New Roman"/>
          <w:szCs w:val="24"/>
          <w:shd w:val="clear" w:color="auto" w:fill="FFFFFF"/>
        </w:rPr>
        <w:t>Courty</w:t>
      </w:r>
      <w:proofErr w:type="spellEnd"/>
      <w:r w:rsidRPr="00FE387C">
        <w:rPr>
          <w:rFonts w:ascii="Times New Roman" w:hAnsi="Times New Roman" w:cs="Times New Roman"/>
          <w:szCs w:val="24"/>
          <w:shd w:val="clear" w:color="auto" w:fill="FFFFFF"/>
        </w:rPr>
        <w:t xml:space="preserve">, N. and </w:t>
      </w:r>
      <w:proofErr w:type="spellStart"/>
      <w:r w:rsidRPr="00FE387C">
        <w:rPr>
          <w:rFonts w:ascii="Times New Roman" w:hAnsi="Times New Roman" w:cs="Times New Roman"/>
          <w:szCs w:val="24"/>
          <w:shd w:val="clear" w:color="auto" w:fill="FFFFFF"/>
        </w:rPr>
        <w:t>Marchand</w:t>
      </w:r>
      <w:proofErr w:type="spellEnd"/>
      <w:r w:rsidRPr="00FE387C">
        <w:rPr>
          <w:rFonts w:ascii="Times New Roman" w:hAnsi="Times New Roman" w:cs="Times New Roman"/>
          <w:szCs w:val="24"/>
          <w:shd w:val="clear" w:color="auto" w:fill="FFFFFF"/>
        </w:rPr>
        <w:t>, E.</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bdr w:val="none" w:sz="0" w:space="0" w:color="auto" w:frame="1"/>
          <w:shd w:val="clear" w:color="auto" w:fill="FFFFFF"/>
        </w:rPr>
        <w:t>Visual perception</w:t>
      </w:r>
      <w:r w:rsidRPr="00FE387C">
        <w:rPr>
          <w:rStyle w:val="apple-converted-space"/>
          <w:rFonts w:ascii="Times New Roman" w:hAnsi="Times New Roman" w:cs="Times New Roman"/>
          <w:szCs w:val="24"/>
          <w:shd w:val="clear" w:color="auto" w:fill="FFFFFF"/>
        </w:rPr>
        <w:t> </w:t>
      </w:r>
      <w:r w:rsidRPr="00FE387C">
        <w:rPr>
          <w:rFonts w:ascii="Times New Roman" w:hAnsi="Times New Roman" w:cs="Times New Roman"/>
          <w:szCs w:val="24"/>
          <w:shd w:val="clear" w:color="auto" w:fill="FFFFFF"/>
        </w:rPr>
        <w:t>based on salient features. Proc. of 2003 IEEE/RSJ Intl. Conference on Intelligent Robots and Systems. Las Vegas, Nevada 2003</w:t>
      </w:r>
    </w:p>
    <w:p w:rsidR="00430973" w:rsidRPr="00FE387C" w:rsidRDefault="00430973" w:rsidP="00430973">
      <w:pPr>
        <w:pStyle w:val="a8"/>
        <w:numPr>
          <w:ilvl w:val="0"/>
          <w:numId w:val="32"/>
        </w:numPr>
        <w:ind w:leftChars="0"/>
        <w:rPr>
          <w:rFonts w:ascii="Georgia" w:hAnsi="Georgia"/>
          <w:sz w:val="22"/>
          <w:shd w:val="clear" w:color="auto" w:fill="FFFFFF"/>
        </w:rPr>
      </w:pPr>
      <w:proofErr w:type="spellStart"/>
      <w:r w:rsidRPr="00FE387C">
        <w:rPr>
          <w:rFonts w:ascii="Times New Roman" w:hAnsi="Times New Roman" w:cs="Times New Roman"/>
          <w:szCs w:val="24"/>
          <w:shd w:val="clear" w:color="auto" w:fill="FFFFFF"/>
        </w:rPr>
        <w:t>Indiveri</w:t>
      </w:r>
      <w:proofErr w:type="spellEnd"/>
      <w:r w:rsidRPr="00FE387C">
        <w:rPr>
          <w:rFonts w:ascii="Times New Roman" w:hAnsi="Times New Roman" w:cs="Times New Roman"/>
          <w:szCs w:val="24"/>
          <w:shd w:val="clear" w:color="auto" w:fill="FFFFFF"/>
        </w:rPr>
        <w:t xml:space="preserve"> G. Modeling selective attention using a </w:t>
      </w:r>
      <w:proofErr w:type="spellStart"/>
      <w:r w:rsidRPr="00FE387C">
        <w:rPr>
          <w:rFonts w:ascii="Times New Roman" w:hAnsi="Times New Roman" w:cs="Times New Roman"/>
          <w:szCs w:val="24"/>
          <w:shd w:val="clear" w:color="auto" w:fill="FFFFFF"/>
        </w:rPr>
        <w:t>neuromorphic</w:t>
      </w:r>
      <w:proofErr w:type="spellEnd"/>
      <w:r w:rsidRPr="00FE387C">
        <w:rPr>
          <w:rFonts w:ascii="Times New Roman" w:hAnsi="Times New Roman" w:cs="Times New Roman"/>
          <w:szCs w:val="24"/>
          <w:shd w:val="clear" w:color="auto" w:fill="FFFFFF"/>
        </w:rPr>
        <w:t xml:space="preserve"> analog VLSI device. Neural Computation 12(12):2857-80 (2000)</w:t>
      </w:r>
    </w:p>
    <w:p w:rsidR="00430973" w:rsidRDefault="00430973" w:rsidP="008B0672">
      <w:pPr>
        <w:pStyle w:val="a8"/>
        <w:numPr>
          <w:ilvl w:val="0"/>
          <w:numId w:val="32"/>
        </w:numPr>
        <w:ind w:leftChars="0"/>
        <w:rPr>
          <w:rFonts w:ascii="Georgia" w:hAnsi="Georgia" w:hint="eastAsia"/>
          <w:sz w:val="22"/>
          <w:shd w:val="clear" w:color="auto" w:fill="FFFFFF"/>
        </w:rPr>
      </w:pPr>
      <w:r w:rsidRPr="00C10079">
        <w:rPr>
          <w:rFonts w:ascii="Times New Roman" w:hAnsi="Times New Roman" w:cs="Times New Roman"/>
          <w:szCs w:val="24"/>
          <w:shd w:val="clear" w:color="auto" w:fill="FFFFFF"/>
        </w:rPr>
        <w:t xml:space="preserve">Robinson, D. L. and Petersen, S. E. The </w:t>
      </w:r>
      <w:proofErr w:type="spellStart"/>
      <w:r w:rsidRPr="00C10079">
        <w:rPr>
          <w:rFonts w:ascii="Times New Roman" w:hAnsi="Times New Roman" w:cs="Times New Roman"/>
          <w:szCs w:val="24"/>
          <w:shd w:val="clear" w:color="auto" w:fill="FFFFFF"/>
        </w:rPr>
        <w:t>pulvinar</w:t>
      </w:r>
      <w:proofErr w:type="spellEnd"/>
      <w:r w:rsidRPr="00C10079">
        <w:rPr>
          <w:rFonts w:ascii="Times New Roman" w:hAnsi="Times New Roman" w:cs="Times New Roman"/>
          <w:szCs w:val="24"/>
          <w:shd w:val="clear" w:color="auto" w:fill="FFFFFF"/>
        </w:rPr>
        <w:t xml:space="preserve"> and</w:t>
      </w:r>
      <w:r w:rsidRPr="00C10079">
        <w:rPr>
          <w:rStyle w:val="apple-converted-space"/>
          <w:rFonts w:ascii="Times New Roman" w:hAnsi="Times New Roman" w:cs="Times New Roman"/>
          <w:szCs w:val="24"/>
          <w:shd w:val="clear" w:color="auto" w:fill="FFFFFF"/>
        </w:rPr>
        <w:t> </w:t>
      </w:r>
      <w:r w:rsidRPr="00C10079">
        <w:rPr>
          <w:rFonts w:ascii="Times New Roman" w:hAnsi="Times New Roman" w:cs="Times New Roman"/>
          <w:szCs w:val="24"/>
          <w:bdr w:val="none" w:sz="0" w:space="0" w:color="auto" w:frame="1"/>
          <w:shd w:val="clear" w:color="auto" w:fill="FFFFFF"/>
        </w:rPr>
        <w:t>visual salience</w:t>
      </w:r>
      <w:r w:rsidRPr="00C10079">
        <w:rPr>
          <w:rFonts w:ascii="Times New Roman" w:hAnsi="Times New Roman" w:cs="Times New Roman"/>
          <w:szCs w:val="24"/>
          <w:shd w:val="clear" w:color="auto" w:fill="FFFFFF"/>
        </w:rPr>
        <w:t>. Trends Neuroscience 15(4):127-132 (1992)</w:t>
      </w:r>
      <w:r w:rsidR="00C10079" w:rsidRPr="00C10079">
        <w:rPr>
          <w:rFonts w:ascii="Georgia" w:hAnsi="Georgia"/>
          <w:sz w:val="22"/>
          <w:shd w:val="clear" w:color="auto" w:fill="FFFFFF"/>
        </w:rPr>
        <w:t xml:space="preserve"> </w:t>
      </w:r>
    </w:p>
    <w:p w:rsidR="002248B7" w:rsidRPr="006820C9" w:rsidRDefault="006820C9" w:rsidP="008B0672">
      <w:pPr>
        <w:pStyle w:val="a8"/>
        <w:widowControl/>
        <w:numPr>
          <w:ilvl w:val="0"/>
          <w:numId w:val="32"/>
        </w:numPr>
        <w:spacing w:line="210" w:lineRule="atLeast"/>
        <w:ind w:leftChars="0"/>
        <w:rPr>
          <w:rFonts w:ascii="Times New Roman" w:hAnsi="Times New Roman" w:cs="Times New Roman" w:hint="eastAsia"/>
          <w:szCs w:val="24"/>
          <w:shd w:val="clear" w:color="auto" w:fill="FFFFFF"/>
        </w:rPr>
      </w:pPr>
      <w:r w:rsidRPr="006820C9">
        <w:rPr>
          <w:rFonts w:ascii="Times New Roman" w:hAnsi="Times New Roman" w:cs="Times New Roman"/>
          <w:szCs w:val="24"/>
          <w:shd w:val="clear" w:color="auto" w:fill="FFFFFF"/>
        </w:rPr>
        <w:t xml:space="preserve">Laurent </w:t>
      </w:r>
      <w:proofErr w:type="spellStart"/>
      <w:proofErr w:type="gramStart"/>
      <w:r w:rsidRPr="006820C9">
        <w:rPr>
          <w:rFonts w:ascii="Times New Roman" w:hAnsi="Times New Roman" w:cs="Times New Roman"/>
          <w:szCs w:val="24"/>
          <w:shd w:val="clear" w:color="auto" w:fill="FFFFFF"/>
        </w:rPr>
        <w:t>Itti</w:t>
      </w:r>
      <w:proofErr w:type="spellEnd"/>
      <w:r w:rsidRPr="006820C9">
        <w:rPr>
          <w:rFonts w:ascii="Times New Roman" w:hAnsi="Times New Roman" w:cs="Times New Roman"/>
          <w:szCs w:val="24"/>
          <w:shd w:val="clear" w:color="auto" w:fill="FFFFFF"/>
        </w:rPr>
        <w:t> </w:t>
      </w:r>
      <w:r w:rsidRPr="006820C9">
        <w:rPr>
          <w:rFonts w:ascii="Times New Roman" w:hAnsi="Times New Roman" w:cs="Times New Roman" w:hint="eastAsia"/>
          <w:szCs w:val="24"/>
          <w:shd w:val="clear" w:color="auto" w:fill="FFFFFF"/>
        </w:rPr>
        <w:t>.</w:t>
      </w:r>
      <w:proofErr w:type="gramEnd"/>
      <w:r w:rsidRPr="006820C9">
        <w:rPr>
          <w:rFonts w:ascii="Times New Roman" w:hAnsi="Times New Roman" w:cs="Times New Roman" w:hint="eastAsia"/>
          <w:szCs w:val="24"/>
          <w:shd w:val="clear" w:color="auto" w:fill="FFFFFF"/>
        </w:rPr>
        <w:t xml:space="preserve"> </w:t>
      </w:r>
      <w:r w:rsidR="002248B7" w:rsidRPr="006820C9">
        <w:rPr>
          <w:rFonts w:ascii="Times New Roman" w:hAnsi="Times New Roman" w:cs="Times New Roman" w:hint="eastAsia"/>
          <w:szCs w:val="24"/>
          <w:shd w:val="clear" w:color="auto" w:fill="FFFFFF"/>
        </w:rPr>
        <w:t>Visual Salience</w:t>
      </w:r>
      <w:r w:rsidR="002248B7" w:rsidRPr="006820C9">
        <w:rPr>
          <w:rFonts w:ascii="Times New Roman" w:hAnsi="Times New Roman" w:cs="Times New Roman"/>
          <w:szCs w:val="24"/>
          <w:shd w:val="clear" w:color="auto" w:fill="FFFFFF"/>
        </w:rPr>
        <w:t xml:space="preserve">. Retrieved </w:t>
      </w:r>
      <w:r w:rsidR="002248B7" w:rsidRPr="006820C9">
        <w:rPr>
          <w:rFonts w:ascii="Times New Roman" w:hAnsi="Times New Roman" w:cs="Times New Roman" w:hint="eastAsia"/>
          <w:szCs w:val="24"/>
          <w:shd w:val="clear" w:color="auto" w:fill="FFFFFF"/>
        </w:rPr>
        <w:t>June</w:t>
      </w:r>
      <w:r w:rsidR="002248B7" w:rsidRPr="006820C9">
        <w:rPr>
          <w:rFonts w:ascii="Times New Roman" w:hAnsi="Times New Roman" w:cs="Times New Roman"/>
          <w:szCs w:val="24"/>
          <w:shd w:val="clear" w:color="auto" w:fill="FFFFFF"/>
        </w:rPr>
        <w:t xml:space="preserve"> </w:t>
      </w:r>
      <w:r w:rsidR="002248B7" w:rsidRPr="006820C9">
        <w:rPr>
          <w:rFonts w:ascii="Times New Roman" w:hAnsi="Times New Roman" w:cs="Times New Roman" w:hint="eastAsia"/>
          <w:szCs w:val="24"/>
          <w:shd w:val="clear" w:color="auto" w:fill="FFFFFF"/>
        </w:rPr>
        <w:t>2</w:t>
      </w:r>
      <w:r>
        <w:rPr>
          <w:rFonts w:ascii="Times New Roman" w:hAnsi="Times New Roman" w:cs="Times New Roman" w:hint="eastAsia"/>
          <w:szCs w:val="24"/>
          <w:shd w:val="clear" w:color="auto" w:fill="FFFFFF"/>
        </w:rPr>
        <w:t>7</w:t>
      </w:r>
      <w:r w:rsidR="002248B7" w:rsidRPr="006820C9">
        <w:rPr>
          <w:rFonts w:ascii="Times New Roman" w:hAnsi="Times New Roman" w:cs="Times New Roman"/>
          <w:szCs w:val="24"/>
          <w:shd w:val="clear" w:color="auto" w:fill="FFFFFF"/>
        </w:rPr>
        <w:t>, 20</w:t>
      </w:r>
      <w:r w:rsidR="002248B7" w:rsidRPr="006820C9">
        <w:rPr>
          <w:rFonts w:ascii="Times New Roman" w:hAnsi="Times New Roman" w:cs="Times New Roman" w:hint="eastAsia"/>
          <w:szCs w:val="24"/>
          <w:shd w:val="clear" w:color="auto" w:fill="FFFFFF"/>
        </w:rPr>
        <w:t>12</w:t>
      </w:r>
      <w:r w:rsidR="002248B7" w:rsidRPr="006820C9">
        <w:rPr>
          <w:rFonts w:ascii="Times New Roman" w:hAnsi="Times New Roman" w:cs="Times New Roman"/>
          <w:szCs w:val="24"/>
          <w:shd w:val="clear" w:color="auto" w:fill="FFFFFF"/>
        </w:rPr>
        <w:t>, from http://www.scholarpedia.org</w:t>
      </w:r>
    </w:p>
    <w:p w:rsidR="006820C9" w:rsidRPr="006820C9" w:rsidRDefault="006820C9" w:rsidP="006820C9">
      <w:pPr>
        <w:pStyle w:val="a8"/>
        <w:numPr>
          <w:ilvl w:val="0"/>
          <w:numId w:val="32"/>
        </w:numPr>
        <w:ind w:leftChars="0"/>
        <w:rPr>
          <w:rFonts w:ascii="Times New Roman" w:hAnsi="Times New Roman" w:cs="Times New Roman"/>
          <w:szCs w:val="24"/>
          <w:shd w:val="clear" w:color="auto" w:fill="FFFFFF"/>
        </w:rPr>
      </w:pPr>
      <w:r w:rsidRPr="006820C9">
        <w:rPr>
          <w:rFonts w:ascii="Times New Roman" w:hAnsi="Times New Roman" w:cs="Times New Roman"/>
          <w:szCs w:val="24"/>
          <w:shd w:val="clear" w:color="auto" w:fill="FFFFFF"/>
        </w:rPr>
        <w:t xml:space="preserve">Ernst </w:t>
      </w:r>
      <w:proofErr w:type="spellStart"/>
      <w:r w:rsidRPr="006820C9">
        <w:rPr>
          <w:rFonts w:ascii="Times New Roman" w:hAnsi="Times New Roman" w:cs="Times New Roman"/>
          <w:szCs w:val="24"/>
          <w:shd w:val="clear" w:color="auto" w:fill="FFFFFF"/>
        </w:rPr>
        <w:t>Niebur</w:t>
      </w:r>
      <w:proofErr w:type="spellEnd"/>
      <w:r w:rsidRPr="006820C9">
        <w:rPr>
          <w:rFonts w:ascii="Times New Roman" w:hAnsi="Times New Roman" w:cs="Times New Roman" w:hint="eastAsia"/>
          <w:szCs w:val="24"/>
          <w:shd w:val="clear" w:color="auto" w:fill="FFFFFF"/>
        </w:rPr>
        <w:t xml:space="preserve">. </w:t>
      </w:r>
      <w:r w:rsidR="002248B7" w:rsidRPr="006820C9">
        <w:rPr>
          <w:rFonts w:ascii="Times New Roman" w:hAnsi="Times New Roman" w:cs="Times New Roman" w:hint="eastAsia"/>
          <w:szCs w:val="24"/>
          <w:shd w:val="clear" w:color="auto" w:fill="FFFFFF"/>
        </w:rPr>
        <w:t>Saliency Map</w:t>
      </w:r>
      <w:r w:rsidR="002248B7" w:rsidRPr="006820C9">
        <w:rPr>
          <w:rFonts w:ascii="Times New Roman" w:hAnsi="Times New Roman" w:cs="Times New Roman"/>
          <w:szCs w:val="24"/>
          <w:shd w:val="clear" w:color="auto" w:fill="FFFFFF"/>
        </w:rPr>
        <w:t xml:space="preserve">. Retrieved </w:t>
      </w:r>
      <w:r w:rsidR="002248B7" w:rsidRPr="006820C9">
        <w:rPr>
          <w:rFonts w:ascii="Times New Roman" w:hAnsi="Times New Roman" w:cs="Times New Roman" w:hint="eastAsia"/>
          <w:szCs w:val="24"/>
          <w:shd w:val="clear" w:color="auto" w:fill="FFFFFF"/>
        </w:rPr>
        <w:t>June</w:t>
      </w:r>
      <w:r w:rsidR="002248B7" w:rsidRPr="006820C9">
        <w:rPr>
          <w:rFonts w:ascii="Times New Roman" w:hAnsi="Times New Roman" w:cs="Times New Roman"/>
          <w:szCs w:val="24"/>
          <w:shd w:val="clear" w:color="auto" w:fill="FFFFFF"/>
        </w:rPr>
        <w:t xml:space="preserve"> </w:t>
      </w:r>
      <w:r w:rsidR="002248B7" w:rsidRPr="006820C9">
        <w:rPr>
          <w:rFonts w:ascii="Times New Roman" w:hAnsi="Times New Roman" w:cs="Times New Roman" w:hint="eastAsia"/>
          <w:szCs w:val="24"/>
          <w:shd w:val="clear" w:color="auto" w:fill="FFFFFF"/>
        </w:rPr>
        <w:t>2</w:t>
      </w:r>
      <w:r>
        <w:rPr>
          <w:rFonts w:ascii="Times New Roman" w:hAnsi="Times New Roman" w:cs="Times New Roman" w:hint="eastAsia"/>
          <w:szCs w:val="24"/>
          <w:shd w:val="clear" w:color="auto" w:fill="FFFFFF"/>
        </w:rPr>
        <w:t>7</w:t>
      </w:r>
      <w:r w:rsidR="002248B7" w:rsidRPr="006820C9">
        <w:rPr>
          <w:rFonts w:ascii="Times New Roman" w:hAnsi="Times New Roman" w:cs="Times New Roman"/>
          <w:szCs w:val="24"/>
          <w:shd w:val="clear" w:color="auto" w:fill="FFFFFF"/>
        </w:rPr>
        <w:t>, 20</w:t>
      </w:r>
      <w:r w:rsidR="002248B7" w:rsidRPr="006820C9">
        <w:rPr>
          <w:rFonts w:ascii="Times New Roman" w:hAnsi="Times New Roman" w:cs="Times New Roman" w:hint="eastAsia"/>
          <w:szCs w:val="24"/>
          <w:shd w:val="clear" w:color="auto" w:fill="FFFFFF"/>
        </w:rPr>
        <w:t>12</w:t>
      </w:r>
      <w:r w:rsidR="002248B7" w:rsidRPr="006820C9">
        <w:rPr>
          <w:rFonts w:ascii="Times New Roman" w:hAnsi="Times New Roman" w:cs="Times New Roman"/>
          <w:szCs w:val="24"/>
          <w:shd w:val="clear" w:color="auto" w:fill="FFFFFF"/>
        </w:rPr>
        <w:t>, from http://www.scholarpedia.org</w:t>
      </w:r>
    </w:p>
    <w:p w:rsidR="002248B7" w:rsidRPr="006820C9" w:rsidRDefault="006820C9" w:rsidP="008B0672">
      <w:pPr>
        <w:pStyle w:val="a8"/>
        <w:numPr>
          <w:ilvl w:val="0"/>
          <w:numId w:val="32"/>
        </w:numPr>
        <w:ind w:leftChars="0"/>
        <w:rPr>
          <w:rFonts w:ascii="Times New Roman" w:hAnsi="Times New Roman" w:cs="Times New Roman"/>
          <w:szCs w:val="24"/>
          <w:shd w:val="clear" w:color="auto" w:fill="FFFFFF"/>
        </w:rPr>
      </w:pPr>
      <w:r w:rsidRPr="006820C9">
        <w:rPr>
          <w:rFonts w:ascii="Times New Roman" w:hAnsi="Times New Roman" w:cs="Times New Roman"/>
          <w:szCs w:val="24"/>
          <w:shd w:val="clear" w:color="auto" w:fill="FFFFFF"/>
        </w:rPr>
        <w:t>Salience (neuroscience)</w:t>
      </w:r>
      <w:r w:rsidRPr="006820C9">
        <w:rPr>
          <w:rFonts w:ascii="Times New Roman" w:hAnsi="Times New Roman" w:cs="Times New Roman" w:hint="eastAsia"/>
          <w:szCs w:val="24"/>
          <w:shd w:val="clear" w:color="auto" w:fill="FFFFFF"/>
        </w:rPr>
        <w:t>.</w:t>
      </w:r>
      <w:r w:rsidRPr="006820C9">
        <w:rPr>
          <w:rFonts w:ascii="Times New Roman" w:hAnsi="Times New Roman" w:cs="Times New Roman"/>
          <w:szCs w:val="24"/>
          <w:shd w:val="clear" w:color="auto" w:fill="FFFFFF"/>
        </w:rPr>
        <w:t xml:space="preserve"> Retrieved </w:t>
      </w:r>
      <w:r w:rsidRPr="006820C9">
        <w:rPr>
          <w:rFonts w:ascii="Times New Roman" w:hAnsi="Times New Roman" w:cs="Times New Roman" w:hint="eastAsia"/>
          <w:szCs w:val="24"/>
          <w:shd w:val="clear" w:color="auto" w:fill="FFFFFF"/>
        </w:rPr>
        <w:t>June</w:t>
      </w:r>
      <w:r w:rsidRPr="006820C9">
        <w:rPr>
          <w:rFonts w:ascii="Times New Roman" w:hAnsi="Times New Roman" w:cs="Times New Roman"/>
          <w:szCs w:val="24"/>
          <w:shd w:val="clear" w:color="auto" w:fill="FFFFFF"/>
        </w:rPr>
        <w:t xml:space="preserve"> </w:t>
      </w:r>
      <w:r w:rsidRPr="006820C9">
        <w:rPr>
          <w:rFonts w:ascii="Times New Roman" w:hAnsi="Times New Roman" w:cs="Times New Roman" w:hint="eastAsia"/>
          <w:szCs w:val="24"/>
          <w:shd w:val="clear" w:color="auto" w:fill="FFFFFF"/>
        </w:rPr>
        <w:t>2</w:t>
      </w:r>
      <w:r>
        <w:rPr>
          <w:rFonts w:ascii="Times New Roman" w:hAnsi="Times New Roman" w:cs="Times New Roman" w:hint="eastAsia"/>
          <w:szCs w:val="24"/>
          <w:shd w:val="clear" w:color="auto" w:fill="FFFFFF"/>
        </w:rPr>
        <w:t>7</w:t>
      </w:r>
      <w:r w:rsidRPr="006820C9">
        <w:rPr>
          <w:rFonts w:ascii="Times New Roman" w:hAnsi="Times New Roman" w:cs="Times New Roman"/>
          <w:szCs w:val="24"/>
          <w:shd w:val="clear" w:color="auto" w:fill="FFFFFF"/>
        </w:rPr>
        <w:t>, 20</w:t>
      </w:r>
      <w:r w:rsidRPr="006820C9">
        <w:rPr>
          <w:rFonts w:ascii="Times New Roman" w:hAnsi="Times New Roman" w:cs="Times New Roman" w:hint="eastAsia"/>
          <w:szCs w:val="24"/>
          <w:shd w:val="clear" w:color="auto" w:fill="FFFFFF"/>
        </w:rPr>
        <w:t>12</w:t>
      </w:r>
      <w:r w:rsidRPr="006820C9">
        <w:rPr>
          <w:rFonts w:ascii="Times New Roman" w:hAnsi="Times New Roman" w:cs="Times New Roman"/>
          <w:szCs w:val="24"/>
          <w:shd w:val="clear" w:color="auto" w:fill="FFFFFF"/>
        </w:rPr>
        <w:t>, from</w:t>
      </w:r>
      <w:r w:rsidRPr="006820C9">
        <w:rPr>
          <w:rFonts w:ascii="Times New Roman" w:hAnsi="Times New Roman" w:cs="Times New Roman" w:hint="eastAsia"/>
          <w:szCs w:val="24"/>
          <w:shd w:val="clear" w:color="auto" w:fill="FFFFFF"/>
        </w:rPr>
        <w:t xml:space="preserve"> </w:t>
      </w:r>
      <w:r w:rsidRPr="006820C9">
        <w:rPr>
          <w:rFonts w:ascii="Times New Roman" w:hAnsi="Times New Roman" w:cs="Times New Roman"/>
          <w:szCs w:val="24"/>
          <w:shd w:val="clear" w:color="auto" w:fill="FFFFFF"/>
        </w:rPr>
        <w:t>http://en.wikipedia.org</w:t>
      </w:r>
    </w:p>
    <w:sectPr w:rsidR="002248B7" w:rsidRPr="006820C9" w:rsidSect="000425B9">
      <w:footerReference w:type="default" r:id="rId44"/>
      <w:pgSz w:w="11906" w:h="16838"/>
      <w:pgMar w:top="1440" w:right="1800" w:bottom="1440" w:left="1800" w:header="851" w:footer="992" w:gutter="0"/>
      <w:pgNumType w:start="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B4F" w:rsidRDefault="00F00B4F" w:rsidP="003602BE">
      <w:r>
        <w:separator/>
      </w:r>
    </w:p>
  </w:endnote>
  <w:endnote w:type="continuationSeparator" w:id="0">
    <w:p w:rsidR="00F00B4F" w:rsidRDefault="00F00B4F" w:rsidP="003602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ptmb8r">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ptmr8r">
    <w:altName w:val="Times New Roman"/>
    <w:panose1 w:val="00000000000000000000"/>
    <w:charset w:val="00"/>
    <w:family w:val="auto"/>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cmmi10">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11686"/>
      <w:docPartObj>
        <w:docPartGallery w:val="Page Numbers (Bottom of Page)"/>
        <w:docPartUnique/>
      </w:docPartObj>
    </w:sdtPr>
    <w:sdtContent>
      <w:p w:rsidR="002248B7" w:rsidRDefault="002248B7">
        <w:pPr>
          <w:pStyle w:val="a6"/>
          <w:jc w:val="right"/>
        </w:pPr>
        <w:fldSimple w:instr=" PAGE   \* MERGEFORMAT ">
          <w:r w:rsidR="006820C9" w:rsidRPr="006820C9">
            <w:rPr>
              <w:noProof/>
              <w:lang w:val="zh-TW"/>
            </w:rPr>
            <w:t>21</w:t>
          </w:r>
        </w:fldSimple>
      </w:p>
    </w:sdtContent>
  </w:sdt>
  <w:p w:rsidR="002248B7" w:rsidRDefault="002248B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B4F" w:rsidRDefault="00F00B4F" w:rsidP="003602BE">
      <w:r>
        <w:separator/>
      </w:r>
    </w:p>
  </w:footnote>
  <w:footnote w:type="continuationSeparator" w:id="0">
    <w:p w:rsidR="00F00B4F" w:rsidRDefault="00F00B4F" w:rsidP="003602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00A8A"/>
    <w:multiLevelType w:val="hybridMultilevel"/>
    <w:tmpl w:val="C2C0CC26"/>
    <w:lvl w:ilvl="0" w:tplc="2C7E2D72">
      <w:start w:val="1"/>
      <w:numFmt w:val="decimal"/>
      <w:lvlText w:val="%1"/>
      <w:lvlJc w:val="left"/>
      <w:pPr>
        <w:ind w:left="0" w:hanging="360"/>
      </w:pPr>
      <w:rPr>
        <w:rFonts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1">
    <w:nsid w:val="05F53FED"/>
    <w:multiLevelType w:val="multilevel"/>
    <w:tmpl w:val="43F8E292"/>
    <w:lvl w:ilvl="0">
      <w:start w:val="7"/>
      <w:numFmt w:val="decimal"/>
      <w:lvlText w:val="%1"/>
      <w:lvlJc w:val="left"/>
      <w:pPr>
        <w:ind w:left="0" w:hanging="360"/>
      </w:pPr>
      <w:rPr>
        <w:rFonts w:hint="default"/>
      </w:rPr>
    </w:lvl>
    <w:lvl w:ilvl="1">
      <w:start w:val="2"/>
      <w:numFmt w:val="decimal"/>
      <w:isLgl/>
      <w:lvlText w:val="%1.%2"/>
      <w:lvlJc w:val="left"/>
      <w:pPr>
        <w:ind w:left="0" w:firstLine="227"/>
      </w:pPr>
      <w:rPr>
        <w:rFonts w:hint="default"/>
      </w:rPr>
    </w:lvl>
    <w:lvl w:ilvl="2">
      <w:start w:val="3"/>
      <w:numFmt w:val="decimal"/>
      <w:isLgl/>
      <w:lvlText w:val="%1.%2.%3"/>
      <w:lvlJc w:val="left"/>
      <w:pPr>
        <w:ind w:left="0" w:firstLine="227"/>
      </w:pPr>
      <w:rPr>
        <w:rFonts w:hint="default"/>
      </w:rPr>
    </w:lvl>
    <w:lvl w:ilvl="3">
      <w:start w:val="1"/>
      <w:numFmt w:val="decimal"/>
      <w:isLgl/>
      <w:lvlText w:val="%1.%2.%3.%4"/>
      <w:lvlJc w:val="left"/>
      <w:pPr>
        <w:ind w:left="0" w:firstLine="227"/>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760" w:hanging="1800"/>
      </w:pPr>
      <w:rPr>
        <w:rFonts w:hint="default"/>
      </w:rPr>
    </w:lvl>
    <w:lvl w:ilvl="7">
      <w:start w:val="1"/>
      <w:numFmt w:val="decimal"/>
      <w:isLgl/>
      <w:lvlText w:val="%1.%2.%3.%4.%5.%6.%7.%8"/>
      <w:lvlJc w:val="left"/>
      <w:pPr>
        <w:ind w:left="6840" w:hanging="2160"/>
      </w:pPr>
      <w:rPr>
        <w:rFonts w:hint="default"/>
      </w:rPr>
    </w:lvl>
    <w:lvl w:ilvl="8">
      <w:start w:val="1"/>
      <w:numFmt w:val="decimal"/>
      <w:isLgl/>
      <w:lvlText w:val="%1.%2.%3.%4.%5.%6.%7.%8.%9"/>
      <w:lvlJc w:val="left"/>
      <w:pPr>
        <w:ind w:left="7560" w:hanging="2160"/>
      </w:pPr>
      <w:rPr>
        <w:rFonts w:hint="default"/>
      </w:rPr>
    </w:lvl>
  </w:abstractNum>
  <w:abstractNum w:abstractNumId="2">
    <w:nsid w:val="07143736"/>
    <w:multiLevelType w:val="hybridMultilevel"/>
    <w:tmpl w:val="E5F2F3C2"/>
    <w:lvl w:ilvl="0" w:tplc="476EC152">
      <w:start w:val="1"/>
      <w:numFmt w:val="upperLetter"/>
      <w:lvlText w:val="%1."/>
      <w:lvlJc w:val="left"/>
      <w:pPr>
        <w:ind w:left="0" w:hanging="360"/>
      </w:pPr>
      <w:rPr>
        <w:rFonts w:hint="default"/>
      </w:rPr>
    </w:lvl>
    <w:lvl w:ilvl="1" w:tplc="04090019">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3">
    <w:nsid w:val="079C2453"/>
    <w:multiLevelType w:val="hybridMultilevel"/>
    <w:tmpl w:val="5A9C96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5B093F"/>
    <w:multiLevelType w:val="hybridMultilevel"/>
    <w:tmpl w:val="D55816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E477CED"/>
    <w:multiLevelType w:val="multilevel"/>
    <w:tmpl w:val="E9448330"/>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ECE323C"/>
    <w:multiLevelType w:val="hybridMultilevel"/>
    <w:tmpl w:val="31BEC6F8"/>
    <w:lvl w:ilvl="0" w:tplc="B4AE170A">
      <w:start w:val="1"/>
      <w:numFmt w:val="lowerRoman"/>
      <w:lvlText w:val="(%1)"/>
      <w:lvlJc w:val="left"/>
      <w:pPr>
        <w:ind w:left="1635" w:hanging="115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1C081705"/>
    <w:multiLevelType w:val="hybridMultilevel"/>
    <w:tmpl w:val="06266366"/>
    <w:lvl w:ilvl="0" w:tplc="A4A4DA7A">
      <w:start w:val="5"/>
      <w:numFmt w:val="decimal"/>
      <w:lvlText w:val="%1."/>
      <w:lvlJc w:val="left"/>
      <w:pPr>
        <w:ind w:left="120" w:hanging="480"/>
      </w:pPr>
      <w:rPr>
        <w:rFonts w:hint="eastAsia"/>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8">
    <w:nsid w:val="229C702D"/>
    <w:multiLevelType w:val="multilevel"/>
    <w:tmpl w:val="62E09AB6"/>
    <w:lvl w:ilvl="0">
      <w:start w:val="5"/>
      <w:numFmt w:val="decimal"/>
      <w:lvlText w:val="%1"/>
      <w:lvlJc w:val="left"/>
      <w:pPr>
        <w:ind w:left="360" w:hanging="360"/>
      </w:pPr>
      <w:rPr>
        <w:rFonts w:hint="default"/>
      </w:rPr>
    </w:lvl>
    <w:lvl w:ilvl="1">
      <w:start w:val="2"/>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9">
    <w:nsid w:val="239716D3"/>
    <w:multiLevelType w:val="multilevel"/>
    <w:tmpl w:val="1346DDD8"/>
    <w:lvl w:ilvl="0">
      <w:start w:val="6"/>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10">
    <w:nsid w:val="28E100B9"/>
    <w:multiLevelType w:val="hybridMultilevel"/>
    <w:tmpl w:val="C81EC75A"/>
    <w:lvl w:ilvl="0" w:tplc="6302B5C8">
      <w:start w:val="1"/>
      <w:numFmt w:val="bullet"/>
      <w:lvlText w:val="•"/>
      <w:lvlJc w:val="left"/>
      <w:pPr>
        <w:tabs>
          <w:tab w:val="num" w:pos="720"/>
        </w:tabs>
        <w:ind w:left="720" w:hanging="360"/>
      </w:pPr>
      <w:rPr>
        <w:rFonts w:ascii="Arial" w:hAnsi="Arial" w:hint="default"/>
      </w:rPr>
    </w:lvl>
    <w:lvl w:ilvl="1" w:tplc="58D8AFEA" w:tentative="1">
      <w:start w:val="1"/>
      <w:numFmt w:val="bullet"/>
      <w:lvlText w:val="•"/>
      <w:lvlJc w:val="left"/>
      <w:pPr>
        <w:tabs>
          <w:tab w:val="num" w:pos="1440"/>
        </w:tabs>
        <w:ind w:left="1440" w:hanging="360"/>
      </w:pPr>
      <w:rPr>
        <w:rFonts w:ascii="Arial" w:hAnsi="Arial" w:hint="default"/>
      </w:rPr>
    </w:lvl>
    <w:lvl w:ilvl="2" w:tplc="534CF900" w:tentative="1">
      <w:start w:val="1"/>
      <w:numFmt w:val="bullet"/>
      <w:lvlText w:val="•"/>
      <w:lvlJc w:val="left"/>
      <w:pPr>
        <w:tabs>
          <w:tab w:val="num" w:pos="2160"/>
        </w:tabs>
        <w:ind w:left="2160" w:hanging="360"/>
      </w:pPr>
      <w:rPr>
        <w:rFonts w:ascii="Arial" w:hAnsi="Arial" w:hint="default"/>
      </w:rPr>
    </w:lvl>
    <w:lvl w:ilvl="3" w:tplc="247AE5BE" w:tentative="1">
      <w:start w:val="1"/>
      <w:numFmt w:val="bullet"/>
      <w:lvlText w:val="•"/>
      <w:lvlJc w:val="left"/>
      <w:pPr>
        <w:tabs>
          <w:tab w:val="num" w:pos="2880"/>
        </w:tabs>
        <w:ind w:left="2880" w:hanging="360"/>
      </w:pPr>
      <w:rPr>
        <w:rFonts w:ascii="Arial" w:hAnsi="Arial" w:hint="default"/>
      </w:rPr>
    </w:lvl>
    <w:lvl w:ilvl="4" w:tplc="43EAF4A2" w:tentative="1">
      <w:start w:val="1"/>
      <w:numFmt w:val="bullet"/>
      <w:lvlText w:val="•"/>
      <w:lvlJc w:val="left"/>
      <w:pPr>
        <w:tabs>
          <w:tab w:val="num" w:pos="3600"/>
        </w:tabs>
        <w:ind w:left="3600" w:hanging="360"/>
      </w:pPr>
      <w:rPr>
        <w:rFonts w:ascii="Arial" w:hAnsi="Arial" w:hint="default"/>
      </w:rPr>
    </w:lvl>
    <w:lvl w:ilvl="5" w:tplc="9FD2D9C6" w:tentative="1">
      <w:start w:val="1"/>
      <w:numFmt w:val="bullet"/>
      <w:lvlText w:val="•"/>
      <w:lvlJc w:val="left"/>
      <w:pPr>
        <w:tabs>
          <w:tab w:val="num" w:pos="4320"/>
        </w:tabs>
        <w:ind w:left="4320" w:hanging="360"/>
      </w:pPr>
      <w:rPr>
        <w:rFonts w:ascii="Arial" w:hAnsi="Arial" w:hint="default"/>
      </w:rPr>
    </w:lvl>
    <w:lvl w:ilvl="6" w:tplc="26724640" w:tentative="1">
      <w:start w:val="1"/>
      <w:numFmt w:val="bullet"/>
      <w:lvlText w:val="•"/>
      <w:lvlJc w:val="left"/>
      <w:pPr>
        <w:tabs>
          <w:tab w:val="num" w:pos="5040"/>
        </w:tabs>
        <w:ind w:left="5040" w:hanging="360"/>
      </w:pPr>
      <w:rPr>
        <w:rFonts w:ascii="Arial" w:hAnsi="Arial" w:hint="default"/>
      </w:rPr>
    </w:lvl>
    <w:lvl w:ilvl="7" w:tplc="535A2856" w:tentative="1">
      <w:start w:val="1"/>
      <w:numFmt w:val="bullet"/>
      <w:lvlText w:val="•"/>
      <w:lvlJc w:val="left"/>
      <w:pPr>
        <w:tabs>
          <w:tab w:val="num" w:pos="5760"/>
        </w:tabs>
        <w:ind w:left="5760" w:hanging="360"/>
      </w:pPr>
      <w:rPr>
        <w:rFonts w:ascii="Arial" w:hAnsi="Arial" w:hint="default"/>
      </w:rPr>
    </w:lvl>
    <w:lvl w:ilvl="8" w:tplc="B1B6412E" w:tentative="1">
      <w:start w:val="1"/>
      <w:numFmt w:val="bullet"/>
      <w:lvlText w:val="•"/>
      <w:lvlJc w:val="left"/>
      <w:pPr>
        <w:tabs>
          <w:tab w:val="num" w:pos="6480"/>
        </w:tabs>
        <w:ind w:left="6480" w:hanging="360"/>
      </w:pPr>
      <w:rPr>
        <w:rFonts w:ascii="Arial" w:hAnsi="Arial" w:hint="default"/>
      </w:rPr>
    </w:lvl>
  </w:abstractNum>
  <w:abstractNum w:abstractNumId="11">
    <w:nsid w:val="2E2747FD"/>
    <w:multiLevelType w:val="multilevel"/>
    <w:tmpl w:val="D1B001D8"/>
    <w:lvl w:ilvl="0">
      <w:start w:val="1"/>
      <w:numFmt w:val="decimal"/>
      <w:lvlText w:val="%1"/>
      <w:lvlJc w:val="left"/>
      <w:pPr>
        <w:ind w:left="465" w:hanging="465"/>
      </w:pPr>
      <w:rPr>
        <w:rFonts w:hint="default"/>
      </w:rPr>
    </w:lvl>
    <w:lvl w:ilvl="1">
      <w:start w:val="1"/>
      <w:numFmt w:val="decimal"/>
      <w:lvlText w:val="%1.%2"/>
      <w:lvlJc w:val="left"/>
      <w:pPr>
        <w:ind w:left="360" w:hanging="72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0" w:hanging="1080"/>
      </w:pPr>
      <w:rPr>
        <w:rFonts w:hint="default"/>
      </w:rPr>
    </w:lvl>
    <w:lvl w:ilvl="4">
      <w:start w:val="1"/>
      <w:numFmt w:val="decimal"/>
      <w:lvlText w:val="%1.%2.%3.%4.%5"/>
      <w:lvlJc w:val="left"/>
      <w:pPr>
        <w:ind w:left="0" w:hanging="1440"/>
      </w:pPr>
      <w:rPr>
        <w:rFonts w:hint="default"/>
      </w:rPr>
    </w:lvl>
    <w:lvl w:ilvl="5">
      <w:start w:val="1"/>
      <w:numFmt w:val="decimal"/>
      <w:lvlText w:val="%1.%2.%3.%4.%5.%6"/>
      <w:lvlJc w:val="left"/>
      <w:pPr>
        <w:ind w:left="-360" w:hanging="1440"/>
      </w:pPr>
      <w:rPr>
        <w:rFonts w:hint="default"/>
      </w:rPr>
    </w:lvl>
    <w:lvl w:ilvl="6">
      <w:start w:val="1"/>
      <w:numFmt w:val="decimal"/>
      <w:lvlText w:val="%1.%2.%3.%4.%5.%6.%7"/>
      <w:lvlJc w:val="left"/>
      <w:pPr>
        <w:ind w:left="-360" w:hanging="1800"/>
      </w:pPr>
      <w:rPr>
        <w:rFonts w:hint="default"/>
      </w:rPr>
    </w:lvl>
    <w:lvl w:ilvl="7">
      <w:start w:val="1"/>
      <w:numFmt w:val="decimal"/>
      <w:lvlText w:val="%1.%2.%3.%4.%5.%6.%7.%8"/>
      <w:lvlJc w:val="left"/>
      <w:pPr>
        <w:ind w:left="-360" w:hanging="2160"/>
      </w:pPr>
      <w:rPr>
        <w:rFonts w:hint="default"/>
      </w:rPr>
    </w:lvl>
    <w:lvl w:ilvl="8">
      <w:start w:val="1"/>
      <w:numFmt w:val="decimal"/>
      <w:lvlText w:val="%1.%2.%3.%4.%5.%6.%7.%8.%9"/>
      <w:lvlJc w:val="left"/>
      <w:pPr>
        <w:ind w:left="-720" w:hanging="2160"/>
      </w:pPr>
      <w:rPr>
        <w:rFonts w:hint="default"/>
      </w:rPr>
    </w:lvl>
  </w:abstractNum>
  <w:abstractNum w:abstractNumId="12">
    <w:nsid w:val="2E844BA0"/>
    <w:multiLevelType w:val="multilevel"/>
    <w:tmpl w:val="D1B001D8"/>
    <w:lvl w:ilvl="0">
      <w:start w:val="1"/>
      <w:numFmt w:val="decimal"/>
      <w:lvlText w:val="%1"/>
      <w:lvlJc w:val="left"/>
      <w:pPr>
        <w:ind w:left="465" w:hanging="465"/>
      </w:pPr>
      <w:rPr>
        <w:rFonts w:hint="default"/>
      </w:rPr>
    </w:lvl>
    <w:lvl w:ilvl="1">
      <w:start w:val="1"/>
      <w:numFmt w:val="decimal"/>
      <w:lvlText w:val="%1.%2"/>
      <w:lvlJc w:val="left"/>
      <w:pPr>
        <w:ind w:left="360" w:hanging="72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0" w:hanging="1080"/>
      </w:pPr>
      <w:rPr>
        <w:rFonts w:hint="default"/>
      </w:rPr>
    </w:lvl>
    <w:lvl w:ilvl="4">
      <w:start w:val="1"/>
      <w:numFmt w:val="decimal"/>
      <w:lvlText w:val="%1.%2.%3.%4.%5"/>
      <w:lvlJc w:val="left"/>
      <w:pPr>
        <w:ind w:left="0" w:hanging="1440"/>
      </w:pPr>
      <w:rPr>
        <w:rFonts w:hint="default"/>
      </w:rPr>
    </w:lvl>
    <w:lvl w:ilvl="5">
      <w:start w:val="1"/>
      <w:numFmt w:val="decimal"/>
      <w:lvlText w:val="%1.%2.%3.%4.%5.%6"/>
      <w:lvlJc w:val="left"/>
      <w:pPr>
        <w:ind w:left="-360" w:hanging="1440"/>
      </w:pPr>
      <w:rPr>
        <w:rFonts w:hint="default"/>
      </w:rPr>
    </w:lvl>
    <w:lvl w:ilvl="6">
      <w:start w:val="1"/>
      <w:numFmt w:val="decimal"/>
      <w:lvlText w:val="%1.%2.%3.%4.%5.%6.%7"/>
      <w:lvlJc w:val="left"/>
      <w:pPr>
        <w:ind w:left="-360" w:hanging="1800"/>
      </w:pPr>
      <w:rPr>
        <w:rFonts w:hint="default"/>
      </w:rPr>
    </w:lvl>
    <w:lvl w:ilvl="7">
      <w:start w:val="1"/>
      <w:numFmt w:val="decimal"/>
      <w:lvlText w:val="%1.%2.%3.%4.%5.%6.%7.%8"/>
      <w:lvlJc w:val="left"/>
      <w:pPr>
        <w:ind w:left="-360" w:hanging="2160"/>
      </w:pPr>
      <w:rPr>
        <w:rFonts w:hint="default"/>
      </w:rPr>
    </w:lvl>
    <w:lvl w:ilvl="8">
      <w:start w:val="1"/>
      <w:numFmt w:val="decimal"/>
      <w:lvlText w:val="%1.%2.%3.%4.%5.%6.%7.%8.%9"/>
      <w:lvlJc w:val="left"/>
      <w:pPr>
        <w:ind w:left="-720" w:hanging="2160"/>
      </w:pPr>
      <w:rPr>
        <w:rFonts w:hint="default"/>
      </w:rPr>
    </w:lvl>
  </w:abstractNum>
  <w:abstractNum w:abstractNumId="13">
    <w:nsid w:val="2FEB1441"/>
    <w:multiLevelType w:val="multilevel"/>
    <w:tmpl w:val="39C465D0"/>
    <w:lvl w:ilvl="0">
      <w:start w:val="3"/>
      <w:numFmt w:val="decimal"/>
      <w:lvlText w:val="%1"/>
      <w:lvlJc w:val="left"/>
      <w:pPr>
        <w:ind w:left="0" w:hanging="360"/>
      </w:pPr>
      <w:rPr>
        <w:rFonts w:hint="default"/>
      </w:rPr>
    </w:lvl>
    <w:lvl w:ilvl="1">
      <w:start w:val="1"/>
      <w:numFmt w:val="decimal"/>
      <w:isLgl/>
      <w:lvlText w:val="%1.%2"/>
      <w:lvlJc w:val="left"/>
      <w:pPr>
        <w:ind w:left="0" w:firstLine="227"/>
      </w:pPr>
      <w:rPr>
        <w:rFonts w:hint="default"/>
      </w:rPr>
    </w:lvl>
    <w:lvl w:ilvl="2">
      <w:start w:val="1"/>
      <w:numFmt w:val="decimal"/>
      <w:isLgl/>
      <w:lvlText w:val="%1.%2.%3"/>
      <w:lvlJc w:val="left"/>
      <w:pPr>
        <w:ind w:left="0" w:firstLine="227"/>
      </w:pPr>
      <w:rPr>
        <w:rFonts w:hint="default"/>
      </w:rPr>
    </w:lvl>
    <w:lvl w:ilvl="3">
      <w:start w:val="1"/>
      <w:numFmt w:val="decimal"/>
      <w:isLgl/>
      <w:lvlText w:val="%1.%2.%3.%4"/>
      <w:lvlJc w:val="left"/>
      <w:pPr>
        <w:ind w:left="0" w:firstLine="227"/>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760" w:hanging="1800"/>
      </w:pPr>
      <w:rPr>
        <w:rFonts w:hint="default"/>
      </w:rPr>
    </w:lvl>
    <w:lvl w:ilvl="7">
      <w:start w:val="1"/>
      <w:numFmt w:val="decimal"/>
      <w:isLgl/>
      <w:lvlText w:val="%1.%2.%3.%4.%5.%6.%7.%8"/>
      <w:lvlJc w:val="left"/>
      <w:pPr>
        <w:ind w:left="6840" w:hanging="2160"/>
      </w:pPr>
      <w:rPr>
        <w:rFonts w:hint="default"/>
      </w:rPr>
    </w:lvl>
    <w:lvl w:ilvl="8">
      <w:start w:val="1"/>
      <w:numFmt w:val="decimal"/>
      <w:isLgl/>
      <w:lvlText w:val="%1.%2.%3.%4.%5.%6.%7.%8.%9"/>
      <w:lvlJc w:val="left"/>
      <w:pPr>
        <w:ind w:left="7560" w:hanging="2160"/>
      </w:pPr>
      <w:rPr>
        <w:rFonts w:hint="default"/>
      </w:rPr>
    </w:lvl>
  </w:abstractNum>
  <w:abstractNum w:abstractNumId="14">
    <w:nsid w:val="31A82EC5"/>
    <w:multiLevelType w:val="multilevel"/>
    <w:tmpl w:val="D1B001D8"/>
    <w:lvl w:ilvl="0">
      <w:start w:val="1"/>
      <w:numFmt w:val="decimal"/>
      <w:lvlText w:val="%1"/>
      <w:lvlJc w:val="left"/>
      <w:pPr>
        <w:ind w:left="465" w:hanging="465"/>
      </w:pPr>
      <w:rPr>
        <w:rFonts w:hint="default"/>
      </w:rPr>
    </w:lvl>
    <w:lvl w:ilvl="1">
      <w:start w:val="1"/>
      <w:numFmt w:val="decimal"/>
      <w:lvlText w:val="%1.%2"/>
      <w:lvlJc w:val="left"/>
      <w:pPr>
        <w:ind w:left="360" w:hanging="72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0" w:hanging="1080"/>
      </w:pPr>
      <w:rPr>
        <w:rFonts w:hint="default"/>
      </w:rPr>
    </w:lvl>
    <w:lvl w:ilvl="4">
      <w:start w:val="1"/>
      <w:numFmt w:val="decimal"/>
      <w:lvlText w:val="%1.%2.%3.%4.%5"/>
      <w:lvlJc w:val="left"/>
      <w:pPr>
        <w:ind w:left="0" w:hanging="1440"/>
      </w:pPr>
      <w:rPr>
        <w:rFonts w:hint="default"/>
      </w:rPr>
    </w:lvl>
    <w:lvl w:ilvl="5">
      <w:start w:val="1"/>
      <w:numFmt w:val="decimal"/>
      <w:lvlText w:val="%1.%2.%3.%4.%5.%6"/>
      <w:lvlJc w:val="left"/>
      <w:pPr>
        <w:ind w:left="-360" w:hanging="1440"/>
      </w:pPr>
      <w:rPr>
        <w:rFonts w:hint="default"/>
      </w:rPr>
    </w:lvl>
    <w:lvl w:ilvl="6">
      <w:start w:val="1"/>
      <w:numFmt w:val="decimal"/>
      <w:lvlText w:val="%1.%2.%3.%4.%5.%6.%7"/>
      <w:lvlJc w:val="left"/>
      <w:pPr>
        <w:ind w:left="-360" w:hanging="1800"/>
      </w:pPr>
      <w:rPr>
        <w:rFonts w:hint="default"/>
      </w:rPr>
    </w:lvl>
    <w:lvl w:ilvl="7">
      <w:start w:val="1"/>
      <w:numFmt w:val="decimal"/>
      <w:lvlText w:val="%1.%2.%3.%4.%5.%6.%7.%8"/>
      <w:lvlJc w:val="left"/>
      <w:pPr>
        <w:ind w:left="-360" w:hanging="2160"/>
      </w:pPr>
      <w:rPr>
        <w:rFonts w:hint="default"/>
      </w:rPr>
    </w:lvl>
    <w:lvl w:ilvl="8">
      <w:start w:val="1"/>
      <w:numFmt w:val="decimal"/>
      <w:lvlText w:val="%1.%2.%3.%4.%5.%6.%7.%8.%9"/>
      <w:lvlJc w:val="left"/>
      <w:pPr>
        <w:ind w:left="-720" w:hanging="2160"/>
      </w:pPr>
      <w:rPr>
        <w:rFonts w:hint="default"/>
      </w:rPr>
    </w:lvl>
  </w:abstractNum>
  <w:abstractNum w:abstractNumId="15">
    <w:nsid w:val="34E202D4"/>
    <w:multiLevelType w:val="multilevel"/>
    <w:tmpl w:val="41DA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C931F7"/>
    <w:multiLevelType w:val="multilevel"/>
    <w:tmpl w:val="1346DDD8"/>
    <w:lvl w:ilvl="0">
      <w:start w:val="6"/>
      <w:numFmt w:val="decimal"/>
      <w:lvlText w:val="%1"/>
      <w:lvlJc w:val="left"/>
      <w:pPr>
        <w:ind w:left="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760" w:hanging="1800"/>
      </w:pPr>
      <w:rPr>
        <w:rFonts w:hint="default"/>
      </w:rPr>
    </w:lvl>
    <w:lvl w:ilvl="7">
      <w:start w:val="1"/>
      <w:numFmt w:val="decimal"/>
      <w:isLgl/>
      <w:lvlText w:val="%1.%2.%3.%4.%5.%6.%7.%8"/>
      <w:lvlJc w:val="left"/>
      <w:pPr>
        <w:ind w:left="6840" w:hanging="2160"/>
      </w:pPr>
      <w:rPr>
        <w:rFonts w:hint="default"/>
      </w:rPr>
    </w:lvl>
    <w:lvl w:ilvl="8">
      <w:start w:val="1"/>
      <w:numFmt w:val="decimal"/>
      <w:isLgl/>
      <w:lvlText w:val="%1.%2.%3.%4.%5.%6.%7.%8.%9"/>
      <w:lvlJc w:val="left"/>
      <w:pPr>
        <w:ind w:left="7560" w:hanging="2160"/>
      </w:pPr>
      <w:rPr>
        <w:rFonts w:hint="default"/>
      </w:rPr>
    </w:lvl>
  </w:abstractNum>
  <w:abstractNum w:abstractNumId="17">
    <w:nsid w:val="39CC10B4"/>
    <w:multiLevelType w:val="multilevel"/>
    <w:tmpl w:val="E9448330"/>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9724C6B"/>
    <w:multiLevelType w:val="hybridMultilevel"/>
    <w:tmpl w:val="814CC3C0"/>
    <w:lvl w:ilvl="0" w:tplc="F0F21FC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A7F33B3"/>
    <w:multiLevelType w:val="multilevel"/>
    <w:tmpl w:val="39C465D0"/>
    <w:lvl w:ilvl="0">
      <w:start w:val="3"/>
      <w:numFmt w:val="decimal"/>
      <w:lvlText w:val="%1"/>
      <w:lvlJc w:val="left"/>
      <w:pPr>
        <w:ind w:left="0" w:hanging="360"/>
      </w:pPr>
      <w:rPr>
        <w:rFonts w:hint="default"/>
      </w:rPr>
    </w:lvl>
    <w:lvl w:ilvl="1">
      <w:start w:val="1"/>
      <w:numFmt w:val="decimal"/>
      <w:isLgl/>
      <w:lvlText w:val="%1.%2"/>
      <w:lvlJc w:val="left"/>
      <w:pPr>
        <w:ind w:left="0" w:firstLine="227"/>
      </w:pPr>
      <w:rPr>
        <w:rFonts w:hint="default"/>
      </w:rPr>
    </w:lvl>
    <w:lvl w:ilvl="2">
      <w:start w:val="1"/>
      <w:numFmt w:val="decimal"/>
      <w:isLgl/>
      <w:lvlText w:val="%1.%2.%3"/>
      <w:lvlJc w:val="left"/>
      <w:pPr>
        <w:ind w:left="0" w:firstLine="227"/>
      </w:pPr>
      <w:rPr>
        <w:rFonts w:hint="default"/>
      </w:rPr>
    </w:lvl>
    <w:lvl w:ilvl="3">
      <w:start w:val="1"/>
      <w:numFmt w:val="decimal"/>
      <w:isLgl/>
      <w:lvlText w:val="%1.%2.%3.%4"/>
      <w:lvlJc w:val="left"/>
      <w:pPr>
        <w:ind w:left="0" w:firstLine="227"/>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760" w:hanging="1800"/>
      </w:pPr>
      <w:rPr>
        <w:rFonts w:hint="default"/>
      </w:rPr>
    </w:lvl>
    <w:lvl w:ilvl="7">
      <w:start w:val="1"/>
      <w:numFmt w:val="decimal"/>
      <w:isLgl/>
      <w:lvlText w:val="%1.%2.%3.%4.%5.%6.%7.%8"/>
      <w:lvlJc w:val="left"/>
      <w:pPr>
        <w:ind w:left="6840" w:hanging="2160"/>
      </w:pPr>
      <w:rPr>
        <w:rFonts w:hint="default"/>
      </w:rPr>
    </w:lvl>
    <w:lvl w:ilvl="8">
      <w:start w:val="1"/>
      <w:numFmt w:val="decimal"/>
      <w:isLgl/>
      <w:lvlText w:val="%1.%2.%3.%4.%5.%6.%7.%8.%9"/>
      <w:lvlJc w:val="left"/>
      <w:pPr>
        <w:ind w:left="7560" w:hanging="2160"/>
      </w:pPr>
      <w:rPr>
        <w:rFonts w:hint="default"/>
      </w:rPr>
    </w:lvl>
  </w:abstractNum>
  <w:abstractNum w:abstractNumId="20">
    <w:nsid w:val="4D335DCF"/>
    <w:multiLevelType w:val="multilevel"/>
    <w:tmpl w:val="79287B6E"/>
    <w:lvl w:ilvl="0">
      <w:start w:val="2"/>
      <w:numFmt w:val="decimal"/>
      <w:lvlText w:val="%1"/>
      <w:lvlJc w:val="left"/>
      <w:pPr>
        <w:ind w:left="405" w:hanging="405"/>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4FB357B6"/>
    <w:multiLevelType w:val="multilevel"/>
    <w:tmpl w:val="1346DDD8"/>
    <w:lvl w:ilvl="0">
      <w:start w:val="6"/>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22">
    <w:nsid w:val="570937ED"/>
    <w:multiLevelType w:val="multilevel"/>
    <w:tmpl w:val="1346DDD8"/>
    <w:lvl w:ilvl="0">
      <w:start w:val="6"/>
      <w:numFmt w:val="decimal"/>
      <w:lvlText w:val="%1"/>
      <w:lvlJc w:val="left"/>
      <w:pPr>
        <w:ind w:left="840" w:hanging="360"/>
      </w:pPr>
      <w:rPr>
        <w:rFonts w:hint="default"/>
      </w:rPr>
    </w:lvl>
    <w:lvl w:ilvl="1">
      <w:start w:val="1"/>
      <w:numFmt w:val="decimal"/>
      <w:isLgl/>
      <w:lvlText w:val="%1.%2"/>
      <w:lvlJc w:val="left"/>
      <w:pPr>
        <w:ind w:left="1920" w:hanging="72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800" w:hanging="1440"/>
      </w:pPr>
      <w:rPr>
        <w:rFonts w:hint="default"/>
      </w:rPr>
    </w:lvl>
    <w:lvl w:ilvl="5">
      <w:start w:val="1"/>
      <w:numFmt w:val="decimal"/>
      <w:isLgl/>
      <w:lvlText w:val="%1.%2.%3.%4.%5.%6"/>
      <w:lvlJc w:val="left"/>
      <w:pPr>
        <w:ind w:left="5520" w:hanging="1440"/>
      </w:pPr>
      <w:rPr>
        <w:rFonts w:hint="default"/>
      </w:rPr>
    </w:lvl>
    <w:lvl w:ilvl="6">
      <w:start w:val="1"/>
      <w:numFmt w:val="decimal"/>
      <w:isLgl/>
      <w:lvlText w:val="%1.%2.%3.%4.%5.%6.%7"/>
      <w:lvlJc w:val="left"/>
      <w:pPr>
        <w:ind w:left="6600" w:hanging="1800"/>
      </w:pPr>
      <w:rPr>
        <w:rFonts w:hint="default"/>
      </w:rPr>
    </w:lvl>
    <w:lvl w:ilvl="7">
      <w:start w:val="1"/>
      <w:numFmt w:val="decimal"/>
      <w:isLgl/>
      <w:lvlText w:val="%1.%2.%3.%4.%5.%6.%7.%8"/>
      <w:lvlJc w:val="left"/>
      <w:pPr>
        <w:ind w:left="7680" w:hanging="2160"/>
      </w:pPr>
      <w:rPr>
        <w:rFonts w:hint="default"/>
      </w:rPr>
    </w:lvl>
    <w:lvl w:ilvl="8">
      <w:start w:val="1"/>
      <w:numFmt w:val="decimal"/>
      <w:isLgl/>
      <w:lvlText w:val="%1.%2.%3.%4.%5.%6.%7.%8.%9"/>
      <w:lvlJc w:val="left"/>
      <w:pPr>
        <w:ind w:left="8400" w:hanging="2160"/>
      </w:pPr>
      <w:rPr>
        <w:rFonts w:hint="default"/>
      </w:rPr>
    </w:lvl>
  </w:abstractNum>
  <w:abstractNum w:abstractNumId="23">
    <w:nsid w:val="572277F0"/>
    <w:multiLevelType w:val="multilevel"/>
    <w:tmpl w:val="E9C27DA4"/>
    <w:lvl w:ilvl="0">
      <w:start w:val="3"/>
      <w:numFmt w:val="decimal"/>
      <w:lvlText w:val="%1"/>
      <w:lvlJc w:val="left"/>
      <w:pPr>
        <w:ind w:left="0" w:hanging="360"/>
      </w:pPr>
      <w:rPr>
        <w:rFonts w:hint="default"/>
      </w:rPr>
    </w:lvl>
    <w:lvl w:ilvl="1">
      <w:start w:val="1"/>
      <w:numFmt w:val="decimal"/>
      <w:isLgl/>
      <w:lvlText w:val="%1.%2"/>
      <w:lvlJc w:val="left"/>
      <w:pPr>
        <w:ind w:left="680" w:hanging="453"/>
      </w:pPr>
      <w:rPr>
        <w:rFonts w:hint="default"/>
      </w:rPr>
    </w:lvl>
    <w:lvl w:ilvl="2">
      <w:start w:val="1"/>
      <w:numFmt w:val="decimal"/>
      <w:isLgl/>
      <w:lvlText w:val="%1.%2.%3"/>
      <w:lvlJc w:val="left"/>
      <w:pPr>
        <w:ind w:left="624" w:hanging="57"/>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760" w:hanging="1800"/>
      </w:pPr>
      <w:rPr>
        <w:rFonts w:hint="default"/>
      </w:rPr>
    </w:lvl>
    <w:lvl w:ilvl="7">
      <w:start w:val="1"/>
      <w:numFmt w:val="decimal"/>
      <w:isLgl/>
      <w:lvlText w:val="%1.%2.%3.%4.%5.%6.%7.%8"/>
      <w:lvlJc w:val="left"/>
      <w:pPr>
        <w:ind w:left="6840" w:hanging="2160"/>
      </w:pPr>
      <w:rPr>
        <w:rFonts w:hint="default"/>
      </w:rPr>
    </w:lvl>
    <w:lvl w:ilvl="8">
      <w:start w:val="1"/>
      <w:numFmt w:val="decimal"/>
      <w:isLgl/>
      <w:lvlText w:val="%1.%2.%3.%4.%5.%6.%7.%8.%9"/>
      <w:lvlJc w:val="left"/>
      <w:pPr>
        <w:ind w:left="7560" w:hanging="2160"/>
      </w:pPr>
      <w:rPr>
        <w:rFonts w:hint="default"/>
      </w:rPr>
    </w:lvl>
  </w:abstractNum>
  <w:abstractNum w:abstractNumId="24">
    <w:nsid w:val="57837AA6"/>
    <w:multiLevelType w:val="multilevel"/>
    <w:tmpl w:val="9C2827D6"/>
    <w:lvl w:ilvl="0">
      <w:start w:val="7"/>
      <w:numFmt w:val="decimal"/>
      <w:lvlText w:val="%1"/>
      <w:lvlJc w:val="left"/>
      <w:pPr>
        <w:ind w:left="0" w:hanging="360"/>
      </w:pPr>
      <w:rPr>
        <w:rFonts w:hint="default"/>
      </w:rPr>
    </w:lvl>
    <w:lvl w:ilvl="1">
      <w:start w:val="1"/>
      <w:numFmt w:val="decimal"/>
      <w:isLgl/>
      <w:lvlText w:val="%1.%2"/>
      <w:lvlJc w:val="left"/>
      <w:pPr>
        <w:ind w:left="0" w:firstLine="227"/>
      </w:pPr>
      <w:rPr>
        <w:rFonts w:hint="default"/>
      </w:rPr>
    </w:lvl>
    <w:lvl w:ilvl="2">
      <w:start w:val="1"/>
      <w:numFmt w:val="decimal"/>
      <w:isLgl/>
      <w:lvlText w:val="%1.%2.%3"/>
      <w:lvlJc w:val="left"/>
      <w:pPr>
        <w:ind w:left="0" w:firstLine="227"/>
      </w:pPr>
      <w:rPr>
        <w:rFonts w:hint="default"/>
      </w:rPr>
    </w:lvl>
    <w:lvl w:ilvl="3">
      <w:start w:val="1"/>
      <w:numFmt w:val="decimal"/>
      <w:isLgl/>
      <w:lvlText w:val="%1.%2.%3.%4"/>
      <w:lvlJc w:val="left"/>
      <w:pPr>
        <w:ind w:left="0" w:firstLine="227"/>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760" w:hanging="1800"/>
      </w:pPr>
      <w:rPr>
        <w:rFonts w:hint="default"/>
      </w:rPr>
    </w:lvl>
    <w:lvl w:ilvl="7">
      <w:start w:val="1"/>
      <w:numFmt w:val="decimal"/>
      <w:isLgl/>
      <w:lvlText w:val="%1.%2.%3.%4.%5.%6.%7.%8"/>
      <w:lvlJc w:val="left"/>
      <w:pPr>
        <w:ind w:left="6840" w:hanging="2160"/>
      </w:pPr>
      <w:rPr>
        <w:rFonts w:hint="default"/>
      </w:rPr>
    </w:lvl>
    <w:lvl w:ilvl="8">
      <w:start w:val="1"/>
      <w:numFmt w:val="decimal"/>
      <w:isLgl/>
      <w:lvlText w:val="%1.%2.%3.%4.%5.%6.%7.%8.%9"/>
      <w:lvlJc w:val="left"/>
      <w:pPr>
        <w:ind w:left="7560" w:hanging="2160"/>
      </w:pPr>
      <w:rPr>
        <w:rFonts w:hint="default"/>
      </w:rPr>
    </w:lvl>
  </w:abstractNum>
  <w:abstractNum w:abstractNumId="25">
    <w:nsid w:val="5B5F0BE2"/>
    <w:multiLevelType w:val="multilevel"/>
    <w:tmpl w:val="D1B001D8"/>
    <w:lvl w:ilvl="0">
      <w:start w:val="1"/>
      <w:numFmt w:val="decimal"/>
      <w:lvlText w:val="%1"/>
      <w:lvlJc w:val="left"/>
      <w:pPr>
        <w:ind w:left="465" w:hanging="465"/>
      </w:pPr>
      <w:rPr>
        <w:rFonts w:hint="default"/>
      </w:rPr>
    </w:lvl>
    <w:lvl w:ilvl="1">
      <w:start w:val="1"/>
      <w:numFmt w:val="decimal"/>
      <w:lvlText w:val="%1.%2"/>
      <w:lvlJc w:val="left"/>
      <w:pPr>
        <w:ind w:left="360" w:hanging="72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0" w:hanging="1080"/>
      </w:pPr>
      <w:rPr>
        <w:rFonts w:hint="default"/>
      </w:rPr>
    </w:lvl>
    <w:lvl w:ilvl="4">
      <w:start w:val="1"/>
      <w:numFmt w:val="decimal"/>
      <w:lvlText w:val="%1.%2.%3.%4.%5"/>
      <w:lvlJc w:val="left"/>
      <w:pPr>
        <w:ind w:left="0" w:hanging="1440"/>
      </w:pPr>
      <w:rPr>
        <w:rFonts w:hint="default"/>
      </w:rPr>
    </w:lvl>
    <w:lvl w:ilvl="5">
      <w:start w:val="1"/>
      <w:numFmt w:val="decimal"/>
      <w:lvlText w:val="%1.%2.%3.%4.%5.%6"/>
      <w:lvlJc w:val="left"/>
      <w:pPr>
        <w:ind w:left="-360" w:hanging="1440"/>
      </w:pPr>
      <w:rPr>
        <w:rFonts w:hint="default"/>
      </w:rPr>
    </w:lvl>
    <w:lvl w:ilvl="6">
      <w:start w:val="1"/>
      <w:numFmt w:val="decimal"/>
      <w:lvlText w:val="%1.%2.%3.%4.%5.%6.%7"/>
      <w:lvlJc w:val="left"/>
      <w:pPr>
        <w:ind w:left="-360" w:hanging="1800"/>
      </w:pPr>
      <w:rPr>
        <w:rFonts w:hint="default"/>
      </w:rPr>
    </w:lvl>
    <w:lvl w:ilvl="7">
      <w:start w:val="1"/>
      <w:numFmt w:val="decimal"/>
      <w:lvlText w:val="%1.%2.%3.%4.%5.%6.%7.%8"/>
      <w:lvlJc w:val="left"/>
      <w:pPr>
        <w:ind w:left="-360" w:hanging="2160"/>
      </w:pPr>
      <w:rPr>
        <w:rFonts w:hint="default"/>
      </w:rPr>
    </w:lvl>
    <w:lvl w:ilvl="8">
      <w:start w:val="1"/>
      <w:numFmt w:val="decimal"/>
      <w:lvlText w:val="%1.%2.%3.%4.%5.%6.%7.%8.%9"/>
      <w:lvlJc w:val="left"/>
      <w:pPr>
        <w:ind w:left="-720" w:hanging="2160"/>
      </w:pPr>
      <w:rPr>
        <w:rFonts w:hint="default"/>
      </w:rPr>
    </w:lvl>
  </w:abstractNum>
  <w:abstractNum w:abstractNumId="26">
    <w:nsid w:val="5BCF5E2B"/>
    <w:multiLevelType w:val="multilevel"/>
    <w:tmpl w:val="ECE22374"/>
    <w:lvl w:ilvl="0">
      <w:start w:val="3"/>
      <w:numFmt w:val="decimal"/>
      <w:lvlText w:val="%1"/>
      <w:lvlJc w:val="left"/>
      <w:pPr>
        <w:ind w:left="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760" w:hanging="1800"/>
      </w:pPr>
      <w:rPr>
        <w:rFonts w:hint="default"/>
      </w:rPr>
    </w:lvl>
    <w:lvl w:ilvl="7">
      <w:start w:val="1"/>
      <w:numFmt w:val="decimal"/>
      <w:isLgl/>
      <w:lvlText w:val="%1.%2.%3.%4.%5.%6.%7.%8"/>
      <w:lvlJc w:val="left"/>
      <w:pPr>
        <w:ind w:left="6840" w:hanging="2160"/>
      </w:pPr>
      <w:rPr>
        <w:rFonts w:hint="default"/>
      </w:rPr>
    </w:lvl>
    <w:lvl w:ilvl="8">
      <w:start w:val="1"/>
      <w:numFmt w:val="decimal"/>
      <w:isLgl/>
      <w:lvlText w:val="%1.%2.%3.%4.%5.%6.%7.%8.%9"/>
      <w:lvlJc w:val="left"/>
      <w:pPr>
        <w:ind w:left="7560" w:hanging="2160"/>
      </w:pPr>
      <w:rPr>
        <w:rFonts w:hint="default"/>
      </w:rPr>
    </w:lvl>
  </w:abstractNum>
  <w:abstractNum w:abstractNumId="27">
    <w:nsid w:val="5D2F1313"/>
    <w:multiLevelType w:val="multilevel"/>
    <w:tmpl w:val="D1B001D8"/>
    <w:lvl w:ilvl="0">
      <w:start w:val="1"/>
      <w:numFmt w:val="decimal"/>
      <w:lvlText w:val="%1"/>
      <w:lvlJc w:val="left"/>
      <w:pPr>
        <w:ind w:left="465" w:hanging="465"/>
      </w:pPr>
      <w:rPr>
        <w:rFonts w:hint="default"/>
      </w:rPr>
    </w:lvl>
    <w:lvl w:ilvl="1">
      <w:start w:val="1"/>
      <w:numFmt w:val="decimal"/>
      <w:lvlText w:val="%1.%2"/>
      <w:lvlJc w:val="left"/>
      <w:pPr>
        <w:ind w:left="360" w:hanging="72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0" w:hanging="1080"/>
      </w:pPr>
      <w:rPr>
        <w:rFonts w:hint="default"/>
      </w:rPr>
    </w:lvl>
    <w:lvl w:ilvl="4">
      <w:start w:val="1"/>
      <w:numFmt w:val="decimal"/>
      <w:lvlText w:val="%1.%2.%3.%4.%5"/>
      <w:lvlJc w:val="left"/>
      <w:pPr>
        <w:ind w:left="0" w:hanging="1440"/>
      </w:pPr>
      <w:rPr>
        <w:rFonts w:hint="default"/>
      </w:rPr>
    </w:lvl>
    <w:lvl w:ilvl="5">
      <w:start w:val="1"/>
      <w:numFmt w:val="decimal"/>
      <w:lvlText w:val="%1.%2.%3.%4.%5.%6"/>
      <w:lvlJc w:val="left"/>
      <w:pPr>
        <w:ind w:left="-360" w:hanging="1440"/>
      </w:pPr>
      <w:rPr>
        <w:rFonts w:hint="default"/>
      </w:rPr>
    </w:lvl>
    <w:lvl w:ilvl="6">
      <w:start w:val="1"/>
      <w:numFmt w:val="decimal"/>
      <w:lvlText w:val="%1.%2.%3.%4.%5.%6.%7"/>
      <w:lvlJc w:val="left"/>
      <w:pPr>
        <w:ind w:left="-360" w:hanging="1800"/>
      </w:pPr>
      <w:rPr>
        <w:rFonts w:hint="default"/>
      </w:rPr>
    </w:lvl>
    <w:lvl w:ilvl="7">
      <w:start w:val="1"/>
      <w:numFmt w:val="decimal"/>
      <w:lvlText w:val="%1.%2.%3.%4.%5.%6.%7.%8"/>
      <w:lvlJc w:val="left"/>
      <w:pPr>
        <w:ind w:left="-360" w:hanging="2160"/>
      </w:pPr>
      <w:rPr>
        <w:rFonts w:hint="default"/>
      </w:rPr>
    </w:lvl>
    <w:lvl w:ilvl="8">
      <w:start w:val="1"/>
      <w:numFmt w:val="decimal"/>
      <w:lvlText w:val="%1.%2.%3.%4.%5.%6.%7.%8.%9"/>
      <w:lvlJc w:val="left"/>
      <w:pPr>
        <w:ind w:left="-720" w:hanging="2160"/>
      </w:pPr>
      <w:rPr>
        <w:rFonts w:hint="default"/>
      </w:rPr>
    </w:lvl>
  </w:abstractNum>
  <w:abstractNum w:abstractNumId="28">
    <w:nsid w:val="604C0006"/>
    <w:multiLevelType w:val="hybridMultilevel"/>
    <w:tmpl w:val="130ADA40"/>
    <w:lvl w:ilvl="0" w:tplc="42FAF336">
      <w:start w:val="1"/>
      <w:numFmt w:val="taiwaneseCountingThousand"/>
      <w:lvlText w:val="第%1章"/>
      <w:lvlJc w:val="left"/>
      <w:pPr>
        <w:ind w:left="840" w:hanging="8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84C6A32"/>
    <w:multiLevelType w:val="multilevel"/>
    <w:tmpl w:val="E4CAA8FE"/>
    <w:lvl w:ilvl="0">
      <w:start w:val="2"/>
      <w:numFmt w:val="decimal"/>
      <w:lvlText w:val="%1"/>
      <w:lvlJc w:val="left"/>
      <w:pPr>
        <w:ind w:left="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760" w:hanging="1800"/>
      </w:pPr>
      <w:rPr>
        <w:rFonts w:hint="default"/>
      </w:rPr>
    </w:lvl>
    <w:lvl w:ilvl="7">
      <w:start w:val="1"/>
      <w:numFmt w:val="decimal"/>
      <w:isLgl/>
      <w:lvlText w:val="%1.%2.%3.%4.%5.%6.%7.%8"/>
      <w:lvlJc w:val="left"/>
      <w:pPr>
        <w:ind w:left="6840" w:hanging="2160"/>
      </w:pPr>
      <w:rPr>
        <w:rFonts w:hint="default"/>
      </w:rPr>
    </w:lvl>
    <w:lvl w:ilvl="8">
      <w:start w:val="1"/>
      <w:numFmt w:val="decimal"/>
      <w:isLgl/>
      <w:lvlText w:val="%1.%2.%3.%4.%5.%6.%7.%8.%9"/>
      <w:lvlJc w:val="left"/>
      <w:pPr>
        <w:ind w:left="7560" w:hanging="2160"/>
      </w:pPr>
      <w:rPr>
        <w:rFonts w:hint="default"/>
      </w:rPr>
    </w:lvl>
  </w:abstractNum>
  <w:abstractNum w:abstractNumId="30">
    <w:nsid w:val="6A5D4A77"/>
    <w:multiLevelType w:val="multilevel"/>
    <w:tmpl w:val="ECE22374"/>
    <w:lvl w:ilvl="0">
      <w:start w:val="3"/>
      <w:numFmt w:val="decimal"/>
      <w:lvlText w:val="%1"/>
      <w:lvlJc w:val="left"/>
      <w:pPr>
        <w:ind w:left="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760" w:hanging="1800"/>
      </w:pPr>
      <w:rPr>
        <w:rFonts w:hint="default"/>
      </w:rPr>
    </w:lvl>
    <w:lvl w:ilvl="7">
      <w:start w:val="1"/>
      <w:numFmt w:val="decimal"/>
      <w:isLgl/>
      <w:lvlText w:val="%1.%2.%3.%4.%5.%6.%7.%8"/>
      <w:lvlJc w:val="left"/>
      <w:pPr>
        <w:ind w:left="6840" w:hanging="2160"/>
      </w:pPr>
      <w:rPr>
        <w:rFonts w:hint="default"/>
      </w:rPr>
    </w:lvl>
    <w:lvl w:ilvl="8">
      <w:start w:val="1"/>
      <w:numFmt w:val="decimal"/>
      <w:isLgl/>
      <w:lvlText w:val="%1.%2.%3.%4.%5.%6.%7.%8.%9"/>
      <w:lvlJc w:val="left"/>
      <w:pPr>
        <w:ind w:left="7560" w:hanging="2160"/>
      </w:pPr>
      <w:rPr>
        <w:rFonts w:hint="default"/>
      </w:rPr>
    </w:lvl>
  </w:abstractNum>
  <w:abstractNum w:abstractNumId="31">
    <w:nsid w:val="6F01540B"/>
    <w:multiLevelType w:val="multilevel"/>
    <w:tmpl w:val="79287B6E"/>
    <w:lvl w:ilvl="0">
      <w:start w:val="2"/>
      <w:numFmt w:val="decimal"/>
      <w:lvlText w:val="%1"/>
      <w:lvlJc w:val="left"/>
      <w:pPr>
        <w:ind w:left="405" w:hanging="405"/>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75616A90"/>
    <w:multiLevelType w:val="multilevel"/>
    <w:tmpl w:val="4852D27E"/>
    <w:lvl w:ilvl="0">
      <w:start w:val="2"/>
      <w:numFmt w:val="decimal"/>
      <w:lvlText w:val="%1"/>
      <w:lvlJc w:val="left"/>
      <w:pPr>
        <w:ind w:left="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760" w:hanging="1800"/>
      </w:pPr>
      <w:rPr>
        <w:rFonts w:hint="default"/>
      </w:rPr>
    </w:lvl>
    <w:lvl w:ilvl="7">
      <w:start w:val="1"/>
      <w:numFmt w:val="decimal"/>
      <w:isLgl/>
      <w:lvlText w:val="%1.%2.%3.%4.%5.%6.%7.%8"/>
      <w:lvlJc w:val="left"/>
      <w:pPr>
        <w:ind w:left="6840" w:hanging="2160"/>
      </w:pPr>
      <w:rPr>
        <w:rFonts w:hint="default"/>
      </w:rPr>
    </w:lvl>
    <w:lvl w:ilvl="8">
      <w:start w:val="1"/>
      <w:numFmt w:val="decimal"/>
      <w:isLgl/>
      <w:lvlText w:val="%1.%2.%3.%4.%5.%6.%7.%8.%9"/>
      <w:lvlJc w:val="left"/>
      <w:pPr>
        <w:ind w:left="7560" w:hanging="2160"/>
      </w:pPr>
      <w:rPr>
        <w:rFonts w:hint="default"/>
      </w:rPr>
    </w:lvl>
  </w:abstractNum>
  <w:abstractNum w:abstractNumId="33">
    <w:nsid w:val="7A001EB1"/>
    <w:multiLevelType w:val="multilevel"/>
    <w:tmpl w:val="E4CAA8FE"/>
    <w:lvl w:ilvl="0">
      <w:start w:val="2"/>
      <w:numFmt w:val="decimal"/>
      <w:lvlText w:val="%1"/>
      <w:lvlJc w:val="left"/>
      <w:pPr>
        <w:ind w:left="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760" w:hanging="1800"/>
      </w:pPr>
      <w:rPr>
        <w:rFonts w:hint="default"/>
      </w:rPr>
    </w:lvl>
    <w:lvl w:ilvl="7">
      <w:start w:val="1"/>
      <w:numFmt w:val="decimal"/>
      <w:isLgl/>
      <w:lvlText w:val="%1.%2.%3.%4.%5.%6.%7.%8"/>
      <w:lvlJc w:val="left"/>
      <w:pPr>
        <w:ind w:left="6840" w:hanging="2160"/>
      </w:pPr>
      <w:rPr>
        <w:rFonts w:hint="default"/>
      </w:rPr>
    </w:lvl>
    <w:lvl w:ilvl="8">
      <w:start w:val="1"/>
      <w:numFmt w:val="decimal"/>
      <w:isLgl/>
      <w:lvlText w:val="%1.%2.%3.%4.%5.%6.%7.%8.%9"/>
      <w:lvlJc w:val="left"/>
      <w:pPr>
        <w:ind w:left="7560" w:hanging="2160"/>
      </w:pPr>
      <w:rPr>
        <w:rFonts w:hint="default"/>
      </w:rPr>
    </w:lvl>
  </w:abstractNum>
  <w:num w:numId="1">
    <w:abstractNumId w:val="15"/>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6"/>
  </w:num>
  <w:num w:numId="5">
    <w:abstractNumId w:val="11"/>
  </w:num>
  <w:num w:numId="6">
    <w:abstractNumId w:val="12"/>
  </w:num>
  <w:num w:numId="7">
    <w:abstractNumId w:val="14"/>
  </w:num>
  <w:num w:numId="8">
    <w:abstractNumId w:val="25"/>
  </w:num>
  <w:num w:numId="9">
    <w:abstractNumId w:val="5"/>
  </w:num>
  <w:num w:numId="10">
    <w:abstractNumId w:val="17"/>
  </w:num>
  <w:num w:numId="11">
    <w:abstractNumId w:val="31"/>
  </w:num>
  <w:num w:numId="12">
    <w:abstractNumId w:val="2"/>
  </w:num>
  <w:num w:numId="13">
    <w:abstractNumId w:val="8"/>
  </w:num>
  <w:num w:numId="14">
    <w:abstractNumId w:val="7"/>
  </w:num>
  <w:num w:numId="15">
    <w:abstractNumId w:val="10"/>
  </w:num>
  <w:num w:numId="16">
    <w:abstractNumId w:val="29"/>
  </w:num>
  <w:num w:numId="17">
    <w:abstractNumId w:val="33"/>
  </w:num>
  <w:num w:numId="18">
    <w:abstractNumId w:val="19"/>
  </w:num>
  <w:num w:numId="19">
    <w:abstractNumId w:val="20"/>
  </w:num>
  <w:num w:numId="20">
    <w:abstractNumId w:val="26"/>
  </w:num>
  <w:num w:numId="21">
    <w:abstractNumId w:val="30"/>
  </w:num>
  <w:num w:numId="22">
    <w:abstractNumId w:val="23"/>
  </w:num>
  <w:num w:numId="23">
    <w:abstractNumId w:val="0"/>
  </w:num>
  <w:num w:numId="24">
    <w:abstractNumId w:val="32"/>
  </w:num>
  <w:num w:numId="25">
    <w:abstractNumId w:val="16"/>
  </w:num>
  <w:num w:numId="26">
    <w:abstractNumId w:val="9"/>
  </w:num>
  <w:num w:numId="27">
    <w:abstractNumId w:val="22"/>
  </w:num>
  <w:num w:numId="28">
    <w:abstractNumId w:val="21"/>
  </w:num>
  <w:num w:numId="29">
    <w:abstractNumId w:val="13"/>
  </w:num>
  <w:num w:numId="30">
    <w:abstractNumId w:val="1"/>
  </w:num>
  <w:num w:numId="31">
    <w:abstractNumId w:val="3"/>
  </w:num>
  <w:num w:numId="32">
    <w:abstractNumId w:val="18"/>
  </w:num>
  <w:num w:numId="33">
    <w:abstractNumId w:val="4"/>
  </w:num>
  <w:num w:numId="3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9458">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53D3E"/>
    <w:rsid w:val="00011A1B"/>
    <w:rsid w:val="00033C64"/>
    <w:rsid w:val="000425B9"/>
    <w:rsid w:val="000517D9"/>
    <w:rsid w:val="000633E6"/>
    <w:rsid w:val="000C129A"/>
    <w:rsid w:val="000C1D47"/>
    <w:rsid w:val="000F0CB8"/>
    <w:rsid w:val="00135C7B"/>
    <w:rsid w:val="00144931"/>
    <w:rsid w:val="00194412"/>
    <w:rsid w:val="00201A04"/>
    <w:rsid w:val="0020395F"/>
    <w:rsid w:val="002248B7"/>
    <w:rsid w:val="00242402"/>
    <w:rsid w:val="00266D72"/>
    <w:rsid w:val="002775BB"/>
    <w:rsid w:val="002B1148"/>
    <w:rsid w:val="002C344E"/>
    <w:rsid w:val="002C75F6"/>
    <w:rsid w:val="002D3554"/>
    <w:rsid w:val="002E7D5D"/>
    <w:rsid w:val="002F6685"/>
    <w:rsid w:val="003101B9"/>
    <w:rsid w:val="00342A49"/>
    <w:rsid w:val="00357216"/>
    <w:rsid w:val="003602BE"/>
    <w:rsid w:val="003C00C6"/>
    <w:rsid w:val="003E46C2"/>
    <w:rsid w:val="00430973"/>
    <w:rsid w:val="00440497"/>
    <w:rsid w:val="00475D93"/>
    <w:rsid w:val="004809C8"/>
    <w:rsid w:val="004C3D6A"/>
    <w:rsid w:val="004D2661"/>
    <w:rsid w:val="00544C86"/>
    <w:rsid w:val="00551E86"/>
    <w:rsid w:val="005A5C10"/>
    <w:rsid w:val="00632E98"/>
    <w:rsid w:val="00640CD1"/>
    <w:rsid w:val="00644CB9"/>
    <w:rsid w:val="00674E11"/>
    <w:rsid w:val="006820C9"/>
    <w:rsid w:val="00693F53"/>
    <w:rsid w:val="006945F4"/>
    <w:rsid w:val="006956C3"/>
    <w:rsid w:val="006A004C"/>
    <w:rsid w:val="006A0E34"/>
    <w:rsid w:val="006A3E8B"/>
    <w:rsid w:val="006B33AF"/>
    <w:rsid w:val="006B7C1F"/>
    <w:rsid w:val="006D6C66"/>
    <w:rsid w:val="006E6FF8"/>
    <w:rsid w:val="0070213E"/>
    <w:rsid w:val="0072333C"/>
    <w:rsid w:val="00755266"/>
    <w:rsid w:val="007627E4"/>
    <w:rsid w:val="00762978"/>
    <w:rsid w:val="0078520E"/>
    <w:rsid w:val="00785F4C"/>
    <w:rsid w:val="007A50D1"/>
    <w:rsid w:val="007C7338"/>
    <w:rsid w:val="007F0F97"/>
    <w:rsid w:val="008045F0"/>
    <w:rsid w:val="00837A1F"/>
    <w:rsid w:val="00837F5B"/>
    <w:rsid w:val="008718A2"/>
    <w:rsid w:val="0088025C"/>
    <w:rsid w:val="008905B2"/>
    <w:rsid w:val="008905BC"/>
    <w:rsid w:val="008A2530"/>
    <w:rsid w:val="008B0672"/>
    <w:rsid w:val="00952697"/>
    <w:rsid w:val="0099555F"/>
    <w:rsid w:val="009C0C76"/>
    <w:rsid w:val="009C74B8"/>
    <w:rsid w:val="009C7542"/>
    <w:rsid w:val="009E00A9"/>
    <w:rsid w:val="00A0184C"/>
    <w:rsid w:val="00A17B85"/>
    <w:rsid w:val="00A21EDE"/>
    <w:rsid w:val="00A40342"/>
    <w:rsid w:val="00A47388"/>
    <w:rsid w:val="00A55EEB"/>
    <w:rsid w:val="00A701C7"/>
    <w:rsid w:val="00A8163A"/>
    <w:rsid w:val="00A83C69"/>
    <w:rsid w:val="00AB7286"/>
    <w:rsid w:val="00AC2D3E"/>
    <w:rsid w:val="00AF1EDC"/>
    <w:rsid w:val="00B27BD5"/>
    <w:rsid w:val="00B30C21"/>
    <w:rsid w:val="00B32A31"/>
    <w:rsid w:val="00B51E7D"/>
    <w:rsid w:val="00B5238F"/>
    <w:rsid w:val="00B76D14"/>
    <w:rsid w:val="00B774DB"/>
    <w:rsid w:val="00B81E62"/>
    <w:rsid w:val="00B82DFA"/>
    <w:rsid w:val="00BA6A39"/>
    <w:rsid w:val="00BD386B"/>
    <w:rsid w:val="00BF0AFD"/>
    <w:rsid w:val="00BF2DA2"/>
    <w:rsid w:val="00C10079"/>
    <w:rsid w:val="00C50268"/>
    <w:rsid w:val="00C83972"/>
    <w:rsid w:val="00C9560A"/>
    <w:rsid w:val="00CA4104"/>
    <w:rsid w:val="00CB169C"/>
    <w:rsid w:val="00CC19DD"/>
    <w:rsid w:val="00D608FF"/>
    <w:rsid w:val="00D67848"/>
    <w:rsid w:val="00D756AE"/>
    <w:rsid w:val="00DD0343"/>
    <w:rsid w:val="00DD67EA"/>
    <w:rsid w:val="00DF4867"/>
    <w:rsid w:val="00E32911"/>
    <w:rsid w:val="00E3549B"/>
    <w:rsid w:val="00E53D3E"/>
    <w:rsid w:val="00E66AF5"/>
    <w:rsid w:val="00E85179"/>
    <w:rsid w:val="00ED1888"/>
    <w:rsid w:val="00F00B4F"/>
    <w:rsid w:val="00F11F43"/>
    <w:rsid w:val="00F15321"/>
    <w:rsid w:val="00F26D98"/>
    <w:rsid w:val="00F33108"/>
    <w:rsid w:val="00F42CFC"/>
    <w:rsid w:val="00F45D6B"/>
    <w:rsid w:val="00F54C0C"/>
    <w:rsid w:val="00F64530"/>
    <w:rsid w:val="00F76815"/>
    <w:rsid w:val="00FA0DD0"/>
    <w:rsid w:val="00FD2CE0"/>
    <w:rsid w:val="00FE387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95F"/>
    <w:pPr>
      <w:widowControl w:val="0"/>
    </w:pPr>
  </w:style>
  <w:style w:type="paragraph" w:styleId="1">
    <w:name w:val="heading 1"/>
    <w:basedOn w:val="a"/>
    <w:next w:val="a"/>
    <w:link w:val="10"/>
    <w:uiPriority w:val="9"/>
    <w:qFormat/>
    <w:rsid w:val="006820C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242402"/>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next w:val="a"/>
    <w:link w:val="30"/>
    <w:uiPriority w:val="9"/>
    <w:semiHidden/>
    <w:unhideWhenUsed/>
    <w:qFormat/>
    <w:rsid w:val="00A17B85"/>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9C74B8"/>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ocnumber">
    <w:name w:val="tocnumber"/>
    <w:basedOn w:val="a0"/>
    <w:rsid w:val="00A701C7"/>
  </w:style>
  <w:style w:type="character" w:customStyle="1" w:styleId="apple-converted-space">
    <w:name w:val="apple-converted-space"/>
    <w:basedOn w:val="a0"/>
    <w:rsid w:val="00A701C7"/>
  </w:style>
  <w:style w:type="character" w:customStyle="1" w:styleId="toctext">
    <w:name w:val="toctext"/>
    <w:basedOn w:val="a0"/>
    <w:rsid w:val="00A701C7"/>
  </w:style>
  <w:style w:type="paragraph" w:styleId="Web">
    <w:name w:val="Normal (Web)"/>
    <w:basedOn w:val="a"/>
    <w:uiPriority w:val="99"/>
    <w:unhideWhenUsed/>
    <w:rsid w:val="00A701C7"/>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A701C7"/>
    <w:rPr>
      <w:color w:val="0000FF"/>
      <w:u w:val="single"/>
    </w:rPr>
  </w:style>
  <w:style w:type="paragraph" w:styleId="a4">
    <w:name w:val="header"/>
    <w:basedOn w:val="a"/>
    <w:link w:val="a5"/>
    <w:uiPriority w:val="99"/>
    <w:semiHidden/>
    <w:unhideWhenUsed/>
    <w:rsid w:val="003602BE"/>
    <w:pPr>
      <w:tabs>
        <w:tab w:val="center" w:pos="4153"/>
        <w:tab w:val="right" w:pos="8306"/>
      </w:tabs>
      <w:snapToGrid w:val="0"/>
    </w:pPr>
    <w:rPr>
      <w:sz w:val="20"/>
      <w:szCs w:val="20"/>
    </w:rPr>
  </w:style>
  <w:style w:type="character" w:customStyle="1" w:styleId="a5">
    <w:name w:val="頁首 字元"/>
    <w:basedOn w:val="a0"/>
    <w:link w:val="a4"/>
    <w:uiPriority w:val="99"/>
    <w:semiHidden/>
    <w:rsid w:val="003602BE"/>
    <w:rPr>
      <w:sz w:val="20"/>
      <w:szCs w:val="20"/>
    </w:rPr>
  </w:style>
  <w:style w:type="paragraph" w:styleId="a6">
    <w:name w:val="footer"/>
    <w:basedOn w:val="a"/>
    <w:link w:val="a7"/>
    <w:uiPriority w:val="99"/>
    <w:unhideWhenUsed/>
    <w:rsid w:val="003602BE"/>
    <w:pPr>
      <w:tabs>
        <w:tab w:val="center" w:pos="4153"/>
        <w:tab w:val="right" w:pos="8306"/>
      </w:tabs>
      <w:snapToGrid w:val="0"/>
    </w:pPr>
    <w:rPr>
      <w:sz w:val="20"/>
      <w:szCs w:val="20"/>
    </w:rPr>
  </w:style>
  <w:style w:type="character" w:customStyle="1" w:styleId="a7">
    <w:name w:val="頁尾 字元"/>
    <w:basedOn w:val="a0"/>
    <w:link w:val="a6"/>
    <w:uiPriority w:val="99"/>
    <w:rsid w:val="003602BE"/>
    <w:rPr>
      <w:sz w:val="20"/>
      <w:szCs w:val="20"/>
    </w:rPr>
  </w:style>
  <w:style w:type="paragraph" w:styleId="a8">
    <w:name w:val="List Paragraph"/>
    <w:basedOn w:val="a"/>
    <w:uiPriority w:val="34"/>
    <w:qFormat/>
    <w:rsid w:val="00C9560A"/>
    <w:pPr>
      <w:ind w:leftChars="200" w:left="480"/>
    </w:pPr>
  </w:style>
  <w:style w:type="table" w:styleId="a9">
    <w:name w:val="Table Grid"/>
    <w:basedOn w:val="a1"/>
    <w:uiPriority w:val="59"/>
    <w:rsid w:val="007021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0213E"/>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0213E"/>
    <w:rPr>
      <w:rFonts w:asciiTheme="majorHAnsi" w:eastAsiaTheme="majorEastAsia" w:hAnsiTheme="majorHAnsi" w:cstheme="majorBidi"/>
      <w:sz w:val="18"/>
      <w:szCs w:val="18"/>
    </w:rPr>
  </w:style>
  <w:style w:type="table" w:styleId="2-5">
    <w:name w:val="Medium List 2 Accent 5"/>
    <w:basedOn w:val="a1"/>
    <w:uiPriority w:val="66"/>
    <w:rsid w:val="00B30C21"/>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20">
    <w:name w:val="標題 2 字元"/>
    <w:basedOn w:val="a0"/>
    <w:link w:val="2"/>
    <w:uiPriority w:val="9"/>
    <w:rsid w:val="00242402"/>
    <w:rPr>
      <w:rFonts w:ascii="新細明體" w:eastAsia="新細明體" w:hAnsi="新細明體" w:cs="新細明體"/>
      <w:b/>
      <w:bCs/>
      <w:kern w:val="0"/>
      <w:sz w:val="36"/>
      <w:szCs w:val="36"/>
    </w:rPr>
  </w:style>
  <w:style w:type="character" w:customStyle="1" w:styleId="mw-headline">
    <w:name w:val="mw-headline"/>
    <w:basedOn w:val="a0"/>
    <w:rsid w:val="00242402"/>
  </w:style>
  <w:style w:type="character" w:customStyle="1" w:styleId="30">
    <w:name w:val="標題 3 字元"/>
    <w:basedOn w:val="a0"/>
    <w:link w:val="3"/>
    <w:uiPriority w:val="9"/>
    <w:semiHidden/>
    <w:rsid w:val="00A17B85"/>
    <w:rPr>
      <w:rFonts w:asciiTheme="majorHAnsi" w:eastAsiaTheme="majorEastAsia" w:hAnsiTheme="majorHAnsi" w:cstheme="majorBidi"/>
      <w:b/>
      <w:bCs/>
      <w:sz w:val="36"/>
      <w:szCs w:val="36"/>
    </w:rPr>
  </w:style>
  <w:style w:type="character" w:customStyle="1" w:styleId="mi">
    <w:name w:val="mi"/>
    <w:basedOn w:val="a0"/>
    <w:rsid w:val="000633E6"/>
  </w:style>
  <w:style w:type="character" w:customStyle="1" w:styleId="mo">
    <w:name w:val="mo"/>
    <w:basedOn w:val="a0"/>
    <w:rsid w:val="000633E6"/>
  </w:style>
  <w:style w:type="table" w:styleId="-1">
    <w:name w:val="Colorful Grid Accent 1"/>
    <w:basedOn w:val="a1"/>
    <w:uiPriority w:val="73"/>
    <w:rsid w:val="00AB728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ac">
    <w:name w:val="Placeholder Text"/>
    <w:basedOn w:val="a0"/>
    <w:uiPriority w:val="99"/>
    <w:semiHidden/>
    <w:rsid w:val="00201A04"/>
    <w:rPr>
      <w:color w:val="808080"/>
    </w:rPr>
  </w:style>
  <w:style w:type="character" w:customStyle="1" w:styleId="reference-text">
    <w:name w:val="reference-text"/>
    <w:basedOn w:val="a0"/>
    <w:rsid w:val="00952697"/>
  </w:style>
  <w:style w:type="character" w:styleId="ad">
    <w:name w:val="Emphasis"/>
    <w:basedOn w:val="a0"/>
    <w:uiPriority w:val="20"/>
    <w:qFormat/>
    <w:rsid w:val="00430973"/>
    <w:rPr>
      <w:i/>
      <w:iCs/>
    </w:rPr>
  </w:style>
  <w:style w:type="character" w:styleId="ae">
    <w:name w:val="Strong"/>
    <w:basedOn w:val="a0"/>
    <w:uiPriority w:val="22"/>
    <w:qFormat/>
    <w:rsid w:val="00430973"/>
    <w:rPr>
      <w:b/>
      <w:bCs/>
    </w:rPr>
  </w:style>
  <w:style w:type="character" w:customStyle="1" w:styleId="40">
    <w:name w:val="標題 4 字元"/>
    <w:basedOn w:val="a0"/>
    <w:link w:val="4"/>
    <w:uiPriority w:val="9"/>
    <w:semiHidden/>
    <w:rsid w:val="009C74B8"/>
    <w:rPr>
      <w:rFonts w:asciiTheme="majorHAnsi" w:eastAsiaTheme="majorEastAsia" w:hAnsiTheme="majorHAnsi" w:cstheme="majorBidi"/>
      <w:sz w:val="36"/>
      <w:szCs w:val="36"/>
    </w:rPr>
  </w:style>
  <w:style w:type="paragraph" w:styleId="11">
    <w:name w:val="toc 1"/>
    <w:basedOn w:val="a"/>
    <w:next w:val="a"/>
    <w:autoRedefine/>
    <w:uiPriority w:val="39"/>
    <w:unhideWhenUsed/>
    <w:rsid w:val="00AF1EDC"/>
    <w:pPr>
      <w:tabs>
        <w:tab w:val="left" w:pos="480"/>
        <w:tab w:val="right" w:leader="dot" w:pos="8296"/>
      </w:tabs>
      <w:jc w:val="center"/>
    </w:pPr>
    <w:rPr>
      <w:rFonts w:ascii="Times New Roman" w:eastAsia="新細明體" w:hAnsi="Times New Roman" w:cs="Times New Roman"/>
      <w:b/>
      <w:noProof/>
      <w:kern w:val="0"/>
      <w:szCs w:val="24"/>
    </w:rPr>
  </w:style>
  <w:style w:type="paragraph" w:styleId="21">
    <w:name w:val="toc 2"/>
    <w:basedOn w:val="a"/>
    <w:next w:val="a"/>
    <w:autoRedefine/>
    <w:uiPriority w:val="39"/>
    <w:unhideWhenUsed/>
    <w:rsid w:val="009C74B8"/>
    <w:pPr>
      <w:ind w:leftChars="200" w:left="480"/>
    </w:pPr>
  </w:style>
  <w:style w:type="paragraph" w:styleId="31">
    <w:name w:val="toc 3"/>
    <w:basedOn w:val="a"/>
    <w:next w:val="a"/>
    <w:autoRedefine/>
    <w:uiPriority w:val="39"/>
    <w:unhideWhenUsed/>
    <w:rsid w:val="009C74B8"/>
    <w:pPr>
      <w:ind w:leftChars="400" w:left="960"/>
    </w:pPr>
  </w:style>
  <w:style w:type="paragraph" w:styleId="41">
    <w:name w:val="toc 4"/>
    <w:basedOn w:val="a"/>
    <w:next w:val="a"/>
    <w:autoRedefine/>
    <w:uiPriority w:val="39"/>
    <w:unhideWhenUsed/>
    <w:rsid w:val="009C74B8"/>
    <w:pPr>
      <w:ind w:leftChars="600" w:left="1440"/>
    </w:pPr>
  </w:style>
  <w:style w:type="paragraph" w:styleId="af">
    <w:name w:val="No Spacing"/>
    <w:link w:val="af0"/>
    <w:uiPriority w:val="1"/>
    <w:qFormat/>
    <w:rsid w:val="000425B9"/>
    <w:rPr>
      <w:kern w:val="0"/>
      <w:sz w:val="22"/>
    </w:rPr>
  </w:style>
  <w:style w:type="character" w:customStyle="1" w:styleId="af0">
    <w:name w:val="無間距 字元"/>
    <w:basedOn w:val="a0"/>
    <w:link w:val="af"/>
    <w:uiPriority w:val="1"/>
    <w:rsid w:val="000425B9"/>
    <w:rPr>
      <w:kern w:val="0"/>
      <w:sz w:val="22"/>
    </w:rPr>
  </w:style>
  <w:style w:type="character" w:customStyle="1" w:styleId="10">
    <w:name w:val="標題 1 字元"/>
    <w:basedOn w:val="a0"/>
    <w:link w:val="1"/>
    <w:uiPriority w:val="9"/>
    <w:rsid w:val="006820C9"/>
    <w:rPr>
      <w:rFonts w:asciiTheme="majorHAnsi" w:eastAsiaTheme="majorEastAsia" w:hAnsiTheme="majorHAnsi" w:cstheme="majorBidi"/>
      <w:b/>
      <w:bCs/>
      <w:kern w:val="52"/>
      <w:sz w:val="52"/>
      <w:szCs w:val="52"/>
    </w:rPr>
  </w:style>
</w:styles>
</file>

<file path=word/webSettings.xml><?xml version="1.0" encoding="utf-8"?>
<w:webSettings xmlns:r="http://schemas.openxmlformats.org/officeDocument/2006/relationships" xmlns:w="http://schemas.openxmlformats.org/wordprocessingml/2006/main">
  <w:divs>
    <w:div w:id="133373285">
      <w:bodyDiv w:val="1"/>
      <w:marLeft w:val="0"/>
      <w:marRight w:val="0"/>
      <w:marTop w:val="0"/>
      <w:marBottom w:val="0"/>
      <w:divBdr>
        <w:top w:val="none" w:sz="0" w:space="0" w:color="auto"/>
        <w:left w:val="none" w:sz="0" w:space="0" w:color="auto"/>
        <w:bottom w:val="none" w:sz="0" w:space="0" w:color="auto"/>
        <w:right w:val="none" w:sz="0" w:space="0" w:color="auto"/>
      </w:divBdr>
    </w:div>
    <w:div w:id="166555202">
      <w:bodyDiv w:val="1"/>
      <w:marLeft w:val="0"/>
      <w:marRight w:val="0"/>
      <w:marTop w:val="0"/>
      <w:marBottom w:val="0"/>
      <w:divBdr>
        <w:top w:val="none" w:sz="0" w:space="0" w:color="auto"/>
        <w:left w:val="none" w:sz="0" w:space="0" w:color="auto"/>
        <w:bottom w:val="none" w:sz="0" w:space="0" w:color="auto"/>
        <w:right w:val="none" w:sz="0" w:space="0" w:color="auto"/>
      </w:divBdr>
    </w:div>
    <w:div w:id="518275072">
      <w:bodyDiv w:val="1"/>
      <w:marLeft w:val="0"/>
      <w:marRight w:val="0"/>
      <w:marTop w:val="0"/>
      <w:marBottom w:val="0"/>
      <w:divBdr>
        <w:top w:val="none" w:sz="0" w:space="0" w:color="auto"/>
        <w:left w:val="none" w:sz="0" w:space="0" w:color="auto"/>
        <w:bottom w:val="none" w:sz="0" w:space="0" w:color="auto"/>
        <w:right w:val="none" w:sz="0" w:space="0" w:color="auto"/>
      </w:divBdr>
    </w:div>
    <w:div w:id="581333623">
      <w:bodyDiv w:val="1"/>
      <w:marLeft w:val="0"/>
      <w:marRight w:val="0"/>
      <w:marTop w:val="0"/>
      <w:marBottom w:val="0"/>
      <w:divBdr>
        <w:top w:val="none" w:sz="0" w:space="0" w:color="auto"/>
        <w:left w:val="none" w:sz="0" w:space="0" w:color="auto"/>
        <w:bottom w:val="none" w:sz="0" w:space="0" w:color="auto"/>
        <w:right w:val="none" w:sz="0" w:space="0" w:color="auto"/>
      </w:divBdr>
      <w:divsChild>
        <w:div w:id="1753694238">
          <w:marLeft w:val="547"/>
          <w:marRight w:val="0"/>
          <w:marTop w:val="96"/>
          <w:marBottom w:val="0"/>
          <w:divBdr>
            <w:top w:val="none" w:sz="0" w:space="0" w:color="auto"/>
            <w:left w:val="none" w:sz="0" w:space="0" w:color="auto"/>
            <w:bottom w:val="none" w:sz="0" w:space="0" w:color="auto"/>
            <w:right w:val="none" w:sz="0" w:space="0" w:color="auto"/>
          </w:divBdr>
        </w:div>
        <w:div w:id="1197740909">
          <w:marLeft w:val="547"/>
          <w:marRight w:val="0"/>
          <w:marTop w:val="96"/>
          <w:marBottom w:val="0"/>
          <w:divBdr>
            <w:top w:val="none" w:sz="0" w:space="0" w:color="auto"/>
            <w:left w:val="none" w:sz="0" w:space="0" w:color="auto"/>
            <w:bottom w:val="none" w:sz="0" w:space="0" w:color="auto"/>
            <w:right w:val="none" w:sz="0" w:space="0" w:color="auto"/>
          </w:divBdr>
        </w:div>
        <w:div w:id="1139031956">
          <w:marLeft w:val="547"/>
          <w:marRight w:val="0"/>
          <w:marTop w:val="96"/>
          <w:marBottom w:val="0"/>
          <w:divBdr>
            <w:top w:val="none" w:sz="0" w:space="0" w:color="auto"/>
            <w:left w:val="none" w:sz="0" w:space="0" w:color="auto"/>
            <w:bottom w:val="none" w:sz="0" w:space="0" w:color="auto"/>
            <w:right w:val="none" w:sz="0" w:space="0" w:color="auto"/>
          </w:divBdr>
        </w:div>
      </w:divsChild>
    </w:div>
    <w:div w:id="582877426">
      <w:bodyDiv w:val="1"/>
      <w:marLeft w:val="0"/>
      <w:marRight w:val="0"/>
      <w:marTop w:val="0"/>
      <w:marBottom w:val="0"/>
      <w:divBdr>
        <w:top w:val="none" w:sz="0" w:space="0" w:color="auto"/>
        <w:left w:val="none" w:sz="0" w:space="0" w:color="auto"/>
        <w:bottom w:val="none" w:sz="0" w:space="0" w:color="auto"/>
        <w:right w:val="none" w:sz="0" w:space="0" w:color="auto"/>
      </w:divBdr>
    </w:div>
    <w:div w:id="1102914455">
      <w:bodyDiv w:val="1"/>
      <w:marLeft w:val="0"/>
      <w:marRight w:val="0"/>
      <w:marTop w:val="0"/>
      <w:marBottom w:val="0"/>
      <w:divBdr>
        <w:top w:val="none" w:sz="0" w:space="0" w:color="auto"/>
        <w:left w:val="none" w:sz="0" w:space="0" w:color="auto"/>
        <w:bottom w:val="none" w:sz="0" w:space="0" w:color="auto"/>
        <w:right w:val="none" w:sz="0" w:space="0" w:color="auto"/>
      </w:divBdr>
    </w:div>
    <w:div w:id="1202474132">
      <w:bodyDiv w:val="1"/>
      <w:marLeft w:val="0"/>
      <w:marRight w:val="0"/>
      <w:marTop w:val="0"/>
      <w:marBottom w:val="0"/>
      <w:divBdr>
        <w:top w:val="none" w:sz="0" w:space="0" w:color="auto"/>
        <w:left w:val="none" w:sz="0" w:space="0" w:color="auto"/>
        <w:bottom w:val="none" w:sz="0" w:space="0" w:color="auto"/>
        <w:right w:val="none" w:sz="0" w:space="0" w:color="auto"/>
      </w:divBdr>
    </w:div>
    <w:div w:id="1289780774">
      <w:bodyDiv w:val="1"/>
      <w:marLeft w:val="0"/>
      <w:marRight w:val="0"/>
      <w:marTop w:val="0"/>
      <w:marBottom w:val="0"/>
      <w:divBdr>
        <w:top w:val="none" w:sz="0" w:space="0" w:color="auto"/>
        <w:left w:val="none" w:sz="0" w:space="0" w:color="auto"/>
        <w:bottom w:val="none" w:sz="0" w:space="0" w:color="auto"/>
        <w:right w:val="none" w:sz="0" w:space="0" w:color="auto"/>
      </w:divBdr>
    </w:div>
    <w:div w:id="1393312713">
      <w:bodyDiv w:val="1"/>
      <w:marLeft w:val="0"/>
      <w:marRight w:val="0"/>
      <w:marTop w:val="0"/>
      <w:marBottom w:val="0"/>
      <w:divBdr>
        <w:top w:val="none" w:sz="0" w:space="0" w:color="auto"/>
        <w:left w:val="none" w:sz="0" w:space="0" w:color="auto"/>
        <w:bottom w:val="none" w:sz="0" w:space="0" w:color="auto"/>
        <w:right w:val="none" w:sz="0" w:space="0" w:color="auto"/>
      </w:divBdr>
    </w:div>
    <w:div w:id="1397823212">
      <w:bodyDiv w:val="1"/>
      <w:marLeft w:val="0"/>
      <w:marRight w:val="0"/>
      <w:marTop w:val="0"/>
      <w:marBottom w:val="0"/>
      <w:divBdr>
        <w:top w:val="none" w:sz="0" w:space="0" w:color="auto"/>
        <w:left w:val="none" w:sz="0" w:space="0" w:color="auto"/>
        <w:bottom w:val="none" w:sz="0" w:space="0" w:color="auto"/>
        <w:right w:val="none" w:sz="0" w:space="0" w:color="auto"/>
      </w:divBdr>
    </w:div>
    <w:div w:id="1439989001">
      <w:bodyDiv w:val="1"/>
      <w:marLeft w:val="0"/>
      <w:marRight w:val="0"/>
      <w:marTop w:val="0"/>
      <w:marBottom w:val="0"/>
      <w:divBdr>
        <w:top w:val="none" w:sz="0" w:space="0" w:color="auto"/>
        <w:left w:val="none" w:sz="0" w:space="0" w:color="auto"/>
        <w:bottom w:val="none" w:sz="0" w:space="0" w:color="auto"/>
        <w:right w:val="none" w:sz="0" w:space="0" w:color="auto"/>
      </w:divBdr>
    </w:div>
    <w:div w:id="1689672177">
      <w:bodyDiv w:val="1"/>
      <w:marLeft w:val="0"/>
      <w:marRight w:val="0"/>
      <w:marTop w:val="0"/>
      <w:marBottom w:val="0"/>
      <w:divBdr>
        <w:top w:val="none" w:sz="0" w:space="0" w:color="auto"/>
        <w:left w:val="none" w:sz="0" w:space="0" w:color="auto"/>
        <w:bottom w:val="none" w:sz="0" w:space="0" w:color="auto"/>
        <w:right w:val="none" w:sz="0" w:space="0" w:color="auto"/>
      </w:divBdr>
    </w:div>
    <w:div w:id="1707489007">
      <w:bodyDiv w:val="1"/>
      <w:marLeft w:val="0"/>
      <w:marRight w:val="0"/>
      <w:marTop w:val="0"/>
      <w:marBottom w:val="0"/>
      <w:divBdr>
        <w:top w:val="none" w:sz="0" w:space="0" w:color="auto"/>
        <w:left w:val="none" w:sz="0" w:space="0" w:color="auto"/>
        <w:bottom w:val="none" w:sz="0" w:space="0" w:color="auto"/>
        <w:right w:val="none" w:sz="0" w:space="0" w:color="auto"/>
      </w:divBdr>
    </w:div>
    <w:div w:id="1767534656">
      <w:bodyDiv w:val="1"/>
      <w:marLeft w:val="0"/>
      <w:marRight w:val="0"/>
      <w:marTop w:val="0"/>
      <w:marBottom w:val="0"/>
      <w:divBdr>
        <w:top w:val="none" w:sz="0" w:space="0" w:color="auto"/>
        <w:left w:val="none" w:sz="0" w:space="0" w:color="auto"/>
        <w:bottom w:val="none" w:sz="0" w:space="0" w:color="auto"/>
        <w:right w:val="none" w:sz="0" w:space="0" w:color="auto"/>
      </w:divBdr>
    </w:div>
    <w:div w:id="1770003775">
      <w:bodyDiv w:val="1"/>
      <w:marLeft w:val="0"/>
      <w:marRight w:val="0"/>
      <w:marTop w:val="0"/>
      <w:marBottom w:val="0"/>
      <w:divBdr>
        <w:top w:val="none" w:sz="0" w:space="0" w:color="auto"/>
        <w:left w:val="none" w:sz="0" w:space="0" w:color="auto"/>
        <w:bottom w:val="none" w:sz="0" w:space="0" w:color="auto"/>
        <w:right w:val="none" w:sz="0" w:space="0" w:color="auto"/>
      </w:divBdr>
    </w:div>
    <w:div w:id="1782335113">
      <w:bodyDiv w:val="1"/>
      <w:marLeft w:val="0"/>
      <w:marRight w:val="0"/>
      <w:marTop w:val="0"/>
      <w:marBottom w:val="0"/>
      <w:divBdr>
        <w:top w:val="none" w:sz="0" w:space="0" w:color="auto"/>
        <w:left w:val="none" w:sz="0" w:space="0" w:color="auto"/>
        <w:bottom w:val="none" w:sz="0" w:space="0" w:color="auto"/>
        <w:right w:val="none" w:sz="0" w:space="0" w:color="auto"/>
      </w:divBdr>
    </w:div>
    <w:div w:id="1842966563">
      <w:bodyDiv w:val="1"/>
      <w:marLeft w:val="0"/>
      <w:marRight w:val="0"/>
      <w:marTop w:val="0"/>
      <w:marBottom w:val="0"/>
      <w:divBdr>
        <w:top w:val="none" w:sz="0" w:space="0" w:color="auto"/>
        <w:left w:val="none" w:sz="0" w:space="0" w:color="auto"/>
        <w:bottom w:val="none" w:sz="0" w:space="0" w:color="auto"/>
        <w:right w:val="none" w:sz="0" w:space="0" w:color="auto"/>
      </w:divBdr>
    </w:div>
    <w:div w:id="1849368261">
      <w:bodyDiv w:val="1"/>
      <w:marLeft w:val="0"/>
      <w:marRight w:val="0"/>
      <w:marTop w:val="0"/>
      <w:marBottom w:val="0"/>
      <w:divBdr>
        <w:top w:val="none" w:sz="0" w:space="0" w:color="auto"/>
        <w:left w:val="none" w:sz="0" w:space="0" w:color="auto"/>
        <w:bottom w:val="none" w:sz="0" w:space="0" w:color="auto"/>
        <w:right w:val="none" w:sz="0" w:space="0" w:color="auto"/>
      </w:divBdr>
    </w:div>
    <w:div w:id="196943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holarpedia.org/article/File:VisualSalience_Conjunction.png" TargetMode="External"/><Relationship Id="rId18" Type="http://schemas.openxmlformats.org/officeDocument/2006/relationships/hyperlink" Target="http://en.wikipedia.org/wiki/Thalamus" TargetMode="External"/><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en.wikipedia.org/wiki/Wikipedia:Citation_needed"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en.wikipedia.org/wiki/Alzheimer%27s_disease"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olarpedia.org/article/File:VisualSalience_OrientationPopout.png"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wikipedia.org/wiki/Hippocampu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scholarpedia.org/article/File:VisualSalience_ColorPopout.png"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E0F9AC0BA924A6496F64837D71A3ED2"/>
        <w:category>
          <w:name w:val="一般"/>
          <w:gallery w:val="placeholder"/>
        </w:category>
        <w:types>
          <w:type w:val="bbPlcHdr"/>
        </w:types>
        <w:behaviors>
          <w:behavior w:val="content"/>
        </w:behaviors>
        <w:guid w:val="{0F08458D-4E73-4485-86B8-E871401FFB33}"/>
      </w:docPartPr>
      <w:docPartBody>
        <w:p w:rsidR="00484C6A" w:rsidRDefault="002A3115" w:rsidP="002A3115">
          <w:pPr>
            <w:pStyle w:val="9E0F9AC0BA924A6496F64837D71A3ED2"/>
          </w:pPr>
          <w:r>
            <w:rPr>
              <w:sz w:val="96"/>
              <w:szCs w:val="96"/>
              <w:lang w:val="zh-TW"/>
            </w:rPr>
            <w:t>[</w:t>
          </w:r>
          <w:r>
            <w:rPr>
              <w:sz w:val="96"/>
              <w:szCs w:val="96"/>
              <w:lang w:val="zh-TW"/>
            </w:rPr>
            <w:t>年</w:t>
          </w:r>
          <w:r>
            <w:rPr>
              <w:sz w:val="96"/>
              <w:szCs w:val="96"/>
              <w:lang w:val="zh-TW"/>
            </w:rP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ptmb8r">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ptmr8r">
    <w:altName w:val="Times New Roman"/>
    <w:panose1 w:val="00000000000000000000"/>
    <w:charset w:val="00"/>
    <w:family w:val="auto"/>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cmmi10">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A3115"/>
    <w:rsid w:val="002A3115"/>
    <w:rsid w:val="00484C6A"/>
    <w:rsid w:val="0055641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C6A"/>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B25B2FBE2D445019B94177D42C68E74">
    <w:name w:val="1B25B2FBE2D445019B94177D42C68E74"/>
    <w:rsid w:val="002A3115"/>
    <w:pPr>
      <w:widowControl w:val="0"/>
    </w:pPr>
  </w:style>
  <w:style w:type="paragraph" w:customStyle="1" w:styleId="2A9F658ABBF84B45974100E767F30B34">
    <w:name w:val="2A9F658ABBF84B45974100E767F30B34"/>
    <w:rsid w:val="002A3115"/>
    <w:pPr>
      <w:widowControl w:val="0"/>
    </w:pPr>
  </w:style>
  <w:style w:type="paragraph" w:customStyle="1" w:styleId="891EA4EFD2AC480C93E84D649C17B430">
    <w:name w:val="891EA4EFD2AC480C93E84D649C17B430"/>
    <w:rsid w:val="002A3115"/>
    <w:pPr>
      <w:widowControl w:val="0"/>
    </w:pPr>
  </w:style>
  <w:style w:type="paragraph" w:customStyle="1" w:styleId="0F03A3CEB12F4577A18B43FF53D06EAF">
    <w:name w:val="0F03A3CEB12F4577A18B43FF53D06EAF"/>
    <w:rsid w:val="002A3115"/>
    <w:pPr>
      <w:widowControl w:val="0"/>
    </w:pPr>
  </w:style>
  <w:style w:type="paragraph" w:customStyle="1" w:styleId="76738DA388E04B88B8F6C49CC425E13A">
    <w:name w:val="76738DA388E04B88B8F6C49CC425E13A"/>
    <w:rsid w:val="002A3115"/>
    <w:pPr>
      <w:widowControl w:val="0"/>
    </w:pPr>
  </w:style>
  <w:style w:type="paragraph" w:customStyle="1" w:styleId="940C47E2E1FA45239896F15AE3DE5DFF">
    <w:name w:val="940C47E2E1FA45239896F15AE3DE5DFF"/>
    <w:rsid w:val="002A3115"/>
    <w:pPr>
      <w:widowControl w:val="0"/>
    </w:pPr>
  </w:style>
  <w:style w:type="paragraph" w:customStyle="1" w:styleId="CF505EA3B0BA4F0195B05255AFE370CE">
    <w:name w:val="CF505EA3B0BA4F0195B05255AFE370CE"/>
    <w:rsid w:val="002A3115"/>
    <w:pPr>
      <w:widowControl w:val="0"/>
    </w:pPr>
  </w:style>
  <w:style w:type="paragraph" w:customStyle="1" w:styleId="F6476488B8EC4E4689A316BB461C1507">
    <w:name w:val="F6476488B8EC4E4689A316BB461C1507"/>
    <w:rsid w:val="002A3115"/>
    <w:pPr>
      <w:widowControl w:val="0"/>
    </w:pPr>
  </w:style>
  <w:style w:type="paragraph" w:customStyle="1" w:styleId="670FDDDC2CAB45AA91C209A0DB08C703">
    <w:name w:val="670FDDDC2CAB45AA91C209A0DB08C703"/>
    <w:rsid w:val="002A3115"/>
    <w:pPr>
      <w:widowControl w:val="0"/>
    </w:pPr>
  </w:style>
  <w:style w:type="paragraph" w:customStyle="1" w:styleId="3D1BC652464E4717A8381E88D6AA090D">
    <w:name w:val="3D1BC652464E4717A8381E88D6AA090D"/>
    <w:rsid w:val="002A3115"/>
    <w:pPr>
      <w:widowControl w:val="0"/>
    </w:pPr>
  </w:style>
  <w:style w:type="paragraph" w:customStyle="1" w:styleId="C30A4DBF507E42989A7880A7C28C8889">
    <w:name w:val="C30A4DBF507E42989A7880A7C28C8889"/>
    <w:rsid w:val="002A3115"/>
    <w:pPr>
      <w:widowControl w:val="0"/>
    </w:pPr>
  </w:style>
  <w:style w:type="paragraph" w:customStyle="1" w:styleId="53E9F7CE8B5F4983B7E2875BB956B413">
    <w:name w:val="53E9F7CE8B5F4983B7E2875BB956B413"/>
    <w:rsid w:val="002A3115"/>
    <w:pPr>
      <w:widowControl w:val="0"/>
    </w:pPr>
  </w:style>
  <w:style w:type="paragraph" w:customStyle="1" w:styleId="54070904C11143FCA0B42E30DF419585">
    <w:name w:val="54070904C11143FCA0B42E30DF419585"/>
    <w:rsid w:val="002A3115"/>
    <w:pPr>
      <w:widowControl w:val="0"/>
    </w:pPr>
  </w:style>
  <w:style w:type="paragraph" w:customStyle="1" w:styleId="9E0F9AC0BA924A6496F64837D71A3ED2">
    <w:name w:val="9E0F9AC0BA924A6496F64837D71A3ED2"/>
    <w:rsid w:val="002A3115"/>
    <w:pPr>
      <w:widowControl w:val="0"/>
    </w:pPr>
  </w:style>
  <w:style w:type="paragraph" w:customStyle="1" w:styleId="E33DCCDD5F864253BE1A9D0365A4090B">
    <w:name w:val="E33DCCDD5F864253BE1A9D0365A4090B"/>
    <w:rsid w:val="002A3115"/>
    <w:pPr>
      <w:widowControl w:val="0"/>
    </w:pPr>
  </w:style>
  <w:style w:type="paragraph" w:customStyle="1" w:styleId="C25C3B8FB4BA4F3089FC36567CE61BD8">
    <w:name w:val="C25C3B8FB4BA4F3089FC36567CE61BD8"/>
    <w:rsid w:val="00484C6A"/>
    <w:pPr>
      <w:widowControl w:val="0"/>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 ADSP</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50D0BE-E8F9-4F00-AB8A-FB1EB713C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2429</TotalTime>
  <Pages>22</Pages>
  <Words>4556</Words>
  <Characters>25972</Characters>
  <Application>Microsoft Office Word</Application>
  <DocSecurity>0</DocSecurity>
  <Lines>216</Lines>
  <Paragraphs>60</Paragraphs>
  <ScaleCrop>false</ScaleCrop>
  <Company/>
  <LinksUpToDate>false</LinksUpToDate>
  <CharactersWithSpaces>30468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Saliency Map</dc:title>
  <dc:creator>Acer</dc:creator>
  <cp:lastModifiedBy>Acer</cp:lastModifiedBy>
  <cp:revision>65</cp:revision>
  <dcterms:created xsi:type="dcterms:W3CDTF">2012-06-21T08:06:00Z</dcterms:created>
  <dcterms:modified xsi:type="dcterms:W3CDTF">2012-06-28T13:41:00Z</dcterms:modified>
</cp:coreProperties>
</file>